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58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0" w:leftChars="0" w:right="-1801" w:firstLine="3591" w:firstLineChars="813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报价函</w:t>
      </w:r>
    </w:p>
    <w:bookmarkEnd w:id="0"/>
    <w:p w14:paraId="131DE6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1680" w:leftChars="-95" w:hanging="1879" w:hangingChars="783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shd w:val="clear" w:fill="F9F9F9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shd w:val="clear" w:fill="F9F9F9"/>
          <w:lang w:val="en-US" w:eastAsia="zh-CN"/>
        </w:rPr>
        <w:t>红树林蓝碳增汇监控采购安装项目</w:t>
      </w:r>
    </w:p>
    <w:p w14:paraId="4250B2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1680" w:leftChars="-95" w:hanging="1879" w:hangingChars="78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报价单位名称（盖章）：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20AF98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right="298" w:rightChars="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元（人民币）</w:t>
      </w:r>
    </w:p>
    <w:tbl>
      <w:tblPr>
        <w:tblStyle w:val="14"/>
        <w:tblW w:w="9456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54"/>
        <w:gridCol w:w="4884"/>
        <w:gridCol w:w="529"/>
        <w:gridCol w:w="571"/>
        <w:gridCol w:w="586"/>
        <w:gridCol w:w="600"/>
        <w:gridCol w:w="511"/>
      </w:tblGrid>
      <w:tr w14:paraId="735A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21" w:type="dxa"/>
            <w:vAlign w:val="center"/>
          </w:tcPr>
          <w:p w14:paraId="128C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vAlign w:val="center"/>
          </w:tcPr>
          <w:p w14:paraId="3944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884" w:type="dxa"/>
            <w:vAlign w:val="center"/>
          </w:tcPr>
          <w:p w14:paraId="2E30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29" w:type="dxa"/>
            <w:vAlign w:val="center"/>
          </w:tcPr>
          <w:p w14:paraId="608D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71" w:type="dxa"/>
            <w:vAlign w:val="center"/>
          </w:tcPr>
          <w:p w14:paraId="012D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dxa"/>
            <w:vAlign w:val="center"/>
          </w:tcPr>
          <w:p w14:paraId="1FE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含税单价</w:t>
            </w:r>
          </w:p>
        </w:tc>
        <w:tc>
          <w:tcPr>
            <w:tcW w:w="600" w:type="dxa"/>
            <w:vAlign w:val="center"/>
          </w:tcPr>
          <w:p w14:paraId="3FEA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含税总价</w:t>
            </w:r>
          </w:p>
        </w:tc>
        <w:tc>
          <w:tcPr>
            <w:tcW w:w="511" w:type="dxa"/>
            <w:vAlign w:val="center"/>
          </w:tcPr>
          <w:p w14:paraId="52DB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AE8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21" w:type="dxa"/>
            <w:vAlign w:val="top"/>
          </w:tcPr>
          <w:p w14:paraId="24E1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vAlign w:val="top"/>
          </w:tcPr>
          <w:p w14:paraId="5796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高空球型摄像机（核心产品）</w:t>
            </w:r>
          </w:p>
        </w:tc>
        <w:tc>
          <w:tcPr>
            <w:tcW w:w="4884" w:type="dxa"/>
            <w:vAlign w:val="top"/>
          </w:tcPr>
          <w:p w14:paraId="5F79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400万53倍合智能光学防抖VR激光球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海康威视合智能系列激光智能光学防抖VR球机，内置53倍变焦光学防抖镜头，可有效抑制环境带来的视频画面抖动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镜头采用1/1.2＂大靶面CMOS传感器，500米激光补光，有效提升整体监控效果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支持人脸抓拍、非机动车识别、车牌识别等全结构化功能，更好助力平安城市人车管理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适用于城市高点、十字路口、景区、铁塔、港口码头等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支持磁编矫正功能，采用闭环高精度电机控制技术，云台偏移后可自动归位，确保画面不偏移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支持五种智能资源切换： Smart事件(默认)、全结构化，混合比对、人员布控、车辆布控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全结构化：支持细节路混合目标检测，对检测区域内的人、非机动车、车进行同时抓拍上传，人脸人体关联输出，并实现对人脸、人体、车辆结构化属性特征信息提取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Smart事件：越界侦测,区域入侵侦测,进入/离开区域侦测等智能侦测功能，支持基于事件触发联动球机进行跟踪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比对：支持人脸、人体混合检测和人脸比对功能，对检测区域内的人脸、人体进行同时抓拍上传，支持人脸、人体结构化属性特征信息提取；前端存储15万张人脸图片进行建模后，对场景中抓拍的人脸进行比对并输出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人员布控：支持前端实时建模比对，对人脸和人体进行布控跟踪，跟踪过程中目标经纬度信息实时上传，构建时空域场景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车辆布控：支持前端实时建模比对，对授权和非授权名单车辆进行布控跟踪，跟踪过程中目标经纬度信息实时上传，构建时空域场景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AI-ISP：采用去噪卷积神经网络将深度结构、学习算法用于图像去噪，最终使画面成像更新清晰，噪点更小图像更干净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支持53倍光学变倍，16倍数字变倍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支持最大2688x1520@60fps高清画面输出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支持自动合成全景图功能，结合球机360°图片抓拍的能力，自动拼接成360°全景图，无需人工手动合成，高效省时，合成图有柱状和鱼眼两种可选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配VR全景应用平台，把现实中的人、车、事、物叠加到在虚拟的场景中，通过场景漫游、标记标绘、视频投影及联动应用，以虚实结合的方式和沉浸式的交互体验，为用户了解区域内的感知数据情况、辅助决策提供新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采用光学透雾技术，极大提升透雾效果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采用光学防抖技术，防抖补偿角达画面视场角的30% 有效抑制抖动对画面的影响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采用定焦激光补光，补光距离500m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支持GB35114A级安全加密</w:t>
            </w:r>
          </w:p>
        </w:tc>
        <w:tc>
          <w:tcPr>
            <w:tcW w:w="529" w:type="dxa"/>
            <w:vAlign w:val="top"/>
          </w:tcPr>
          <w:p w14:paraId="6132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top"/>
          </w:tcPr>
          <w:p w14:paraId="4326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vAlign w:val="top"/>
          </w:tcPr>
          <w:p w14:paraId="2211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27F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  <w:vAlign w:val="top"/>
          </w:tcPr>
          <w:p w14:paraId="7D10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67A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0DF2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vAlign w:val="center"/>
          </w:tcPr>
          <w:p w14:paraId="0081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4884" w:type="dxa"/>
            <w:vAlign w:val="center"/>
          </w:tcPr>
          <w:p w14:paraId="162B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摄像机电源12DC/2A</w:t>
            </w:r>
          </w:p>
        </w:tc>
        <w:tc>
          <w:tcPr>
            <w:tcW w:w="529" w:type="dxa"/>
            <w:vAlign w:val="center"/>
          </w:tcPr>
          <w:p w14:paraId="1C06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7D5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4553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74F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299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E43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4551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vAlign w:val="center"/>
          </w:tcPr>
          <w:p w14:paraId="4E29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网络线</w:t>
            </w:r>
          </w:p>
        </w:tc>
        <w:tc>
          <w:tcPr>
            <w:tcW w:w="4884" w:type="dxa"/>
            <w:vAlign w:val="center"/>
          </w:tcPr>
          <w:p w14:paraId="598F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电子小区双绞线，CAT5e，超五类国标，分支信号线</w:t>
            </w:r>
          </w:p>
        </w:tc>
        <w:tc>
          <w:tcPr>
            <w:tcW w:w="529" w:type="dxa"/>
            <w:vAlign w:val="center"/>
          </w:tcPr>
          <w:p w14:paraId="7795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7A31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6EBB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5B5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335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7E5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21" w:type="dxa"/>
            <w:vAlign w:val="center"/>
          </w:tcPr>
          <w:p w14:paraId="4319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vAlign w:val="center"/>
          </w:tcPr>
          <w:p w14:paraId="3EA1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884" w:type="dxa"/>
            <w:vAlign w:val="center"/>
          </w:tcPr>
          <w:p w14:paraId="2B7C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电子小区电源线，RVV2*1.0，国标</w:t>
            </w:r>
          </w:p>
        </w:tc>
        <w:tc>
          <w:tcPr>
            <w:tcW w:w="529" w:type="dxa"/>
            <w:vAlign w:val="center"/>
          </w:tcPr>
          <w:p w14:paraId="4A70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4863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2E10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6A4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7DA4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1A9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vAlign w:val="center"/>
          </w:tcPr>
          <w:p w14:paraId="5379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vAlign w:val="center"/>
          </w:tcPr>
          <w:p w14:paraId="6E88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84" w:type="dxa"/>
            <w:vAlign w:val="center"/>
          </w:tcPr>
          <w:p w14:paraId="496F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PVC20中型管</w:t>
            </w:r>
          </w:p>
        </w:tc>
        <w:tc>
          <w:tcPr>
            <w:tcW w:w="529" w:type="dxa"/>
            <w:vAlign w:val="center"/>
          </w:tcPr>
          <w:p w14:paraId="03B0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1" w:type="dxa"/>
            <w:vAlign w:val="center"/>
          </w:tcPr>
          <w:p w14:paraId="3246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0497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D76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5F93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65C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21" w:type="dxa"/>
            <w:vAlign w:val="center"/>
          </w:tcPr>
          <w:p w14:paraId="48CD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vAlign w:val="center"/>
          </w:tcPr>
          <w:p w14:paraId="6C53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水泥破路及修复</w:t>
            </w:r>
          </w:p>
        </w:tc>
        <w:tc>
          <w:tcPr>
            <w:tcW w:w="4884" w:type="dxa"/>
            <w:vAlign w:val="center"/>
          </w:tcPr>
          <w:p w14:paraId="5298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1.根据现场实际开挖水泥路面或人行道，开挖深度≥150mm，宽度≥50mm；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2.开挖水泥路面并敷设管道后，管槽需使用原路面材质恢复；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3.开挖并进行管道敷设后，管槽需恢复。</w:t>
            </w:r>
          </w:p>
        </w:tc>
        <w:tc>
          <w:tcPr>
            <w:tcW w:w="529" w:type="dxa"/>
            <w:vAlign w:val="center"/>
          </w:tcPr>
          <w:p w14:paraId="2147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1" w:type="dxa"/>
            <w:vAlign w:val="center"/>
          </w:tcPr>
          <w:p w14:paraId="372E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4D06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4A3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BA8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FF3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20BC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vAlign w:val="center"/>
          </w:tcPr>
          <w:p w14:paraId="7695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绿化带敷设</w:t>
            </w:r>
          </w:p>
        </w:tc>
        <w:tc>
          <w:tcPr>
            <w:tcW w:w="4884" w:type="dxa"/>
            <w:vAlign w:val="center"/>
          </w:tcPr>
          <w:p w14:paraId="3568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1.根据现场实际绿化带开挖，开挖深度≥300mm，宽度≥200mm；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2.开挖并进行管道敷设后，管槽需使用原土恢复，若为绿化带开挖，需做好植被恢复工作，并做好植物存活养护。</w:t>
            </w:r>
          </w:p>
        </w:tc>
        <w:tc>
          <w:tcPr>
            <w:tcW w:w="529" w:type="dxa"/>
            <w:vAlign w:val="center"/>
          </w:tcPr>
          <w:p w14:paraId="1A86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1" w:type="dxa"/>
            <w:vAlign w:val="center"/>
          </w:tcPr>
          <w:p w14:paraId="4D7D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</w:tcPr>
          <w:p w14:paraId="7A7F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4EF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791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947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21" w:type="dxa"/>
            <w:vAlign w:val="center"/>
          </w:tcPr>
          <w:p w14:paraId="7EC6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vAlign w:val="center"/>
          </w:tcPr>
          <w:p w14:paraId="45A9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884" w:type="dxa"/>
            <w:vAlign w:val="center"/>
          </w:tcPr>
          <w:p w14:paraId="3F36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8个10/100/1000Mbps自适应电口，≥1个10/100/1000Mbps上联电口，交换机容量≥36Gbps，包转发率≥26.78Mpps，非网管型交换机。部分位置接入点较多时，可选用千兆16口交换机</w:t>
            </w:r>
          </w:p>
        </w:tc>
        <w:tc>
          <w:tcPr>
            <w:tcW w:w="529" w:type="dxa"/>
            <w:vAlign w:val="center"/>
          </w:tcPr>
          <w:p w14:paraId="0573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0F2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732C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197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FAF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552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78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vAlign w:val="center"/>
          </w:tcPr>
          <w:p w14:paraId="42D1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监控支架</w:t>
            </w:r>
          </w:p>
        </w:tc>
        <w:tc>
          <w:tcPr>
            <w:tcW w:w="4884" w:type="dxa"/>
            <w:vAlign w:val="center"/>
          </w:tcPr>
          <w:p w14:paraId="20FE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监控支架根据现场实际情况选用。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高清全彩在无遮挡情况下采用：钢制喷涂支架，支架长度在30-65CM。如果现场有遮挡情况，则长度根据现场情况定制。</w:t>
            </w:r>
          </w:p>
        </w:tc>
        <w:tc>
          <w:tcPr>
            <w:tcW w:w="529" w:type="dxa"/>
            <w:vAlign w:val="center"/>
          </w:tcPr>
          <w:p w14:paraId="3DEA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3D0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79ED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812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0C4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02C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7EF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vAlign w:val="center"/>
          </w:tcPr>
          <w:p w14:paraId="6854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884" w:type="dxa"/>
            <w:vAlign w:val="center"/>
          </w:tcPr>
          <w:p w14:paraId="1112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AMP超五类RJ45头</w:t>
            </w:r>
          </w:p>
        </w:tc>
        <w:tc>
          <w:tcPr>
            <w:tcW w:w="529" w:type="dxa"/>
            <w:vAlign w:val="center"/>
          </w:tcPr>
          <w:p w14:paraId="31D6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dxa"/>
            <w:vAlign w:val="center"/>
          </w:tcPr>
          <w:p w14:paraId="6ED3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102E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ACE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5EA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DA1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BB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vAlign w:val="center"/>
          </w:tcPr>
          <w:p w14:paraId="0814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电源头</w:t>
            </w:r>
          </w:p>
        </w:tc>
        <w:tc>
          <w:tcPr>
            <w:tcW w:w="4884" w:type="dxa"/>
            <w:vAlign w:val="center"/>
          </w:tcPr>
          <w:p w14:paraId="604F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DC线，纯铜≥30cm</w:t>
            </w:r>
          </w:p>
        </w:tc>
        <w:tc>
          <w:tcPr>
            <w:tcW w:w="529" w:type="dxa"/>
            <w:vAlign w:val="center"/>
          </w:tcPr>
          <w:p w14:paraId="7E47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177C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BC8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2E79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C59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E31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993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vAlign w:val="center"/>
          </w:tcPr>
          <w:p w14:paraId="32D8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监控辅材</w:t>
            </w:r>
          </w:p>
        </w:tc>
        <w:tc>
          <w:tcPr>
            <w:tcW w:w="4884" w:type="dxa"/>
            <w:vAlign w:val="center"/>
          </w:tcPr>
          <w:p w14:paraId="382A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弯头、缠绕带、防火泥、接线子、扎带、螺钉、抱箍、专用取电头、架空铁丝等</w:t>
            </w:r>
          </w:p>
        </w:tc>
        <w:tc>
          <w:tcPr>
            <w:tcW w:w="529" w:type="dxa"/>
            <w:vAlign w:val="center"/>
          </w:tcPr>
          <w:p w14:paraId="4E3A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3399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04BC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45F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A8B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D78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A2F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vAlign w:val="center"/>
          </w:tcPr>
          <w:p w14:paraId="0D0E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防腐接入节点设备箱</w:t>
            </w:r>
          </w:p>
        </w:tc>
        <w:tc>
          <w:tcPr>
            <w:tcW w:w="4884" w:type="dxa"/>
            <w:vAlign w:val="center"/>
          </w:tcPr>
          <w:p w14:paraId="62A9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湄洲岛专用防盐防腐不锈钢支架监控接入节点箱。1.外部尺寸：宽×深×高=500*700*200mm监控接入节点箱，采用钢板热镀锌后整体喷漆；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2.箱体板材厚度≥1.0mm；</w:t>
            </w:r>
          </w:p>
        </w:tc>
        <w:tc>
          <w:tcPr>
            <w:tcW w:w="529" w:type="dxa"/>
            <w:vAlign w:val="center"/>
          </w:tcPr>
          <w:p w14:paraId="25D9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3600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6B26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656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209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C3B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AA5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vAlign w:val="center"/>
          </w:tcPr>
          <w:p w14:paraId="3163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大排插</w:t>
            </w:r>
          </w:p>
        </w:tc>
        <w:tc>
          <w:tcPr>
            <w:tcW w:w="4884" w:type="dxa"/>
            <w:vAlign w:val="center"/>
          </w:tcPr>
          <w:p w14:paraId="0B8C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五孔八位大排插，10A带线，接入节点设备箱内配置</w:t>
            </w:r>
          </w:p>
        </w:tc>
        <w:tc>
          <w:tcPr>
            <w:tcW w:w="529" w:type="dxa"/>
            <w:vAlign w:val="center"/>
          </w:tcPr>
          <w:p w14:paraId="1F13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533C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511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D0E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BF9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E09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614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vAlign w:val="center"/>
          </w:tcPr>
          <w:p w14:paraId="0D87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接入节点空开</w:t>
            </w:r>
          </w:p>
        </w:tc>
        <w:tc>
          <w:tcPr>
            <w:tcW w:w="4884" w:type="dxa"/>
            <w:vAlign w:val="center"/>
          </w:tcPr>
          <w:p w14:paraId="4C8F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10A2P空开。带钢制导轨，接入节点设备箱内配置</w:t>
            </w:r>
          </w:p>
        </w:tc>
        <w:tc>
          <w:tcPr>
            <w:tcW w:w="529" w:type="dxa"/>
            <w:vAlign w:val="center"/>
          </w:tcPr>
          <w:p w14:paraId="2796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6150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0742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1369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B03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97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050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vAlign w:val="center"/>
          </w:tcPr>
          <w:p w14:paraId="24A4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分支防腐机箱</w:t>
            </w:r>
          </w:p>
        </w:tc>
        <w:tc>
          <w:tcPr>
            <w:tcW w:w="4884" w:type="dxa"/>
            <w:vAlign w:val="center"/>
          </w:tcPr>
          <w:p w14:paraId="1443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湄洲岛专用防盐防腐不锈钢300*400*150室外机箱，每个电子小区分2个分支机箱</w:t>
            </w:r>
          </w:p>
        </w:tc>
        <w:tc>
          <w:tcPr>
            <w:tcW w:w="529" w:type="dxa"/>
            <w:vAlign w:val="center"/>
          </w:tcPr>
          <w:p w14:paraId="7552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220A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51DC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73D1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6D00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C59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1C93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vAlign w:val="center"/>
          </w:tcPr>
          <w:p w14:paraId="4A1F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小排插</w:t>
            </w:r>
          </w:p>
        </w:tc>
        <w:tc>
          <w:tcPr>
            <w:tcW w:w="4884" w:type="dxa"/>
            <w:vAlign w:val="center"/>
          </w:tcPr>
          <w:p w14:paraId="5575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五孔三位小排插，10A带线，分支机箱内配置</w:t>
            </w:r>
          </w:p>
        </w:tc>
        <w:tc>
          <w:tcPr>
            <w:tcW w:w="529" w:type="dxa"/>
            <w:vAlign w:val="center"/>
          </w:tcPr>
          <w:p w14:paraId="53DC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1DF0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613B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3756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11BA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F94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06E0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vAlign w:val="center"/>
          </w:tcPr>
          <w:p w14:paraId="6207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分支空开</w:t>
            </w:r>
          </w:p>
        </w:tc>
        <w:tc>
          <w:tcPr>
            <w:tcW w:w="4884" w:type="dxa"/>
            <w:vAlign w:val="center"/>
          </w:tcPr>
          <w:p w14:paraId="3879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10A2P空开。带钢制导轨，分支机箱内配置</w:t>
            </w:r>
          </w:p>
        </w:tc>
        <w:tc>
          <w:tcPr>
            <w:tcW w:w="529" w:type="dxa"/>
            <w:vAlign w:val="center"/>
          </w:tcPr>
          <w:p w14:paraId="2D32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5773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</w:tcPr>
          <w:p w14:paraId="2D7F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36EF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C62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C5B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850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vAlign w:val="center"/>
          </w:tcPr>
          <w:p w14:paraId="628F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网桥</w:t>
            </w:r>
          </w:p>
        </w:tc>
        <w:tc>
          <w:tcPr>
            <w:tcW w:w="4884" w:type="dxa"/>
            <w:vAlign w:val="center"/>
          </w:tcPr>
          <w:p w14:paraId="1D1F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5KM工业级对射网桥，≥1光1电端口配置，百兆传输带宽</w:t>
            </w:r>
          </w:p>
        </w:tc>
        <w:tc>
          <w:tcPr>
            <w:tcW w:w="529" w:type="dxa"/>
            <w:vAlign w:val="center"/>
          </w:tcPr>
          <w:p w14:paraId="22D0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 w14:paraId="3A03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586" w:type="dxa"/>
          </w:tcPr>
          <w:p w14:paraId="2989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06C0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384B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74F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1C6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vAlign w:val="center"/>
          </w:tcPr>
          <w:p w14:paraId="422D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4884" w:type="dxa"/>
            <w:vAlign w:val="center"/>
          </w:tcPr>
          <w:p w14:paraId="41F6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Style w:val="45"/>
                <w:color w:val="auto"/>
                <w:lang w:val="en-US" w:eastAsia="zh-CN" w:bidi="ar"/>
              </w:rPr>
              <w:t>16路硬盘录像机（4盘位）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1.具有≥2个HDMI接口、≥1个VGA接口、≥2个RJ45网络接口、≥2个USB2.0接口、≥1个USB3.0接口、≥1个RS232接口、≥1个RS485接口、≥1个eSata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接口、≥1路音频输入接口、≥1路音频输出接口；≥16路报警输入接口、≥9路报警输出接口、具有≥2路直流DC 12V输出接口（其中1路为Ctrl报警输出口）；可内置5个SATA接口硬盘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2.可接入1T、2T、3T、4T、6T、8T、10T、12TB、14TB、16TB、18TB容量的SATA接口硬盘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3.可接入≥16路分辨率为1920×1080的视频图像；支持最大接入带宽 160Mbps，最大存储带宽 160Mbps，最大转发带宽160Mbps，最大回放带宽160Mbps，开启视频流智能分析后NVR网络带宽不应降低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4.预览分辨率支持：8160×3616、8208×3072、8160×2304、6912×2800、5760×1696、5520×2400、4096×2160、4000×3000、3072×3072、4096×2160、3840×2160、2560×2560、2560×1440、1920×1080 、1280×960、1280×720、704×576；帧率均为25帧/秒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5.▲可同时显示输出12路H.265编码、30fps、1920×1080格式的视频图像，或同时输出3路 H.265编码、25fps、4096×2160或者3840×2160格式的视频图像，或同时解码2路 H.265编码、20fps、4000×3000格式的视频图像。输出1路H.265编码、25fps、8160×3072格式的视频图像；开启视频流智能分析，NVR解码性能不会降低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6.▲支持≥16个人脸库，库容≥5万张人脸图片（提供含CNAS或CMA资质标识的检测报告复印件并加盖投标人公章做为依据，原件备查）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▲支持≥2路视频流人脸识别，支持8路图片流人脸识别。支持10张/秒人脸比对报警，比对结果显示包括人脸比对成功、人脸比对失败和陌生人报警（提供含CNAS或CMA资质标识的检测报告复印件并加盖投标人公章做为依据，原件备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8.人脸库建模成功率不低于99.99%</w:t>
            </w:r>
          </w:p>
        </w:tc>
        <w:tc>
          <w:tcPr>
            <w:tcW w:w="529" w:type="dxa"/>
            <w:vAlign w:val="center"/>
          </w:tcPr>
          <w:p w14:paraId="5F0F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 w14:paraId="2879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</w:tcPr>
          <w:p w14:paraId="64AC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367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2673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113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593C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vAlign w:val="center"/>
          </w:tcPr>
          <w:p w14:paraId="63C7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4884" w:type="dxa"/>
            <w:vAlign w:val="center"/>
          </w:tcPr>
          <w:p w14:paraId="2FB6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6TB监控专用硬盘</w:t>
            </w:r>
          </w:p>
        </w:tc>
        <w:tc>
          <w:tcPr>
            <w:tcW w:w="529" w:type="dxa"/>
            <w:vAlign w:val="center"/>
          </w:tcPr>
          <w:p w14:paraId="3813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vAlign w:val="center"/>
          </w:tcPr>
          <w:p w14:paraId="5B34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86" w:type="dxa"/>
          </w:tcPr>
          <w:p w14:paraId="64A6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663C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7292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E0F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6DDE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vAlign w:val="center"/>
          </w:tcPr>
          <w:p w14:paraId="3DE2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</w:t>
            </w:r>
          </w:p>
        </w:tc>
        <w:tc>
          <w:tcPr>
            <w:tcW w:w="4884" w:type="dxa"/>
            <w:vAlign w:val="center"/>
          </w:tcPr>
          <w:p w14:paraId="2950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3.5米监控杆，镀锌钢管直径不小于85mm。安装法兰300*300mm</w:t>
            </w:r>
          </w:p>
        </w:tc>
        <w:tc>
          <w:tcPr>
            <w:tcW w:w="529" w:type="dxa"/>
            <w:vAlign w:val="center"/>
          </w:tcPr>
          <w:p w14:paraId="6DE9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vAlign w:val="center"/>
          </w:tcPr>
          <w:p w14:paraId="6690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</w:tcPr>
          <w:p w14:paraId="7032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4ECF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4705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56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1" w:type="dxa"/>
            <w:vAlign w:val="center"/>
          </w:tcPr>
          <w:p w14:paraId="4D07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vAlign w:val="center"/>
          </w:tcPr>
          <w:p w14:paraId="7E54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集成费</w:t>
            </w:r>
          </w:p>
        </w:tc>
        <w:tc>
          <w:tcPr>
            <w:tcW w:w="4884" w:type="dxa"/>
            <w:vAlign w:val="center"/>
          </w:tcPr>
          <w:p w14:paraId="45A7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设备安装、调试、上岛维护费用</w:t>
            </w:r>
          </w:p>
        </w:tc>
        <w:tc>
          <w:tcPr>
            <w:tcW w:w="529" w:type="dxa"/>
            <w:vAlign w:val="center"/>
          </w:tcPr>
          <w:p w14:paraId="462D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 w14:paraId="019CF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586" w:type="dxa"/>
          </w:tcPr>
          <w:p w14:paraId="21C8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</w:tcPr>
          <w:p w14:paraId="5341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11" w:type="dxa"/>
          </w:tcPr>
          <w:p w14:paraId="5548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726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56" w:type="dxa"/>
            <w:gridSpan w:val="8"/>
            <w:vAlign w:val="center"/>
          </w:tcPr>
          <w:p w14:paraId="0142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总价：</w:t>
            </w:r>
          </w:p>
        </w:tc>
      </w:tr>
    </w:tbl>
    <w:p w14:paraId="1F5EE7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-1801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F04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-1801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报价单位（必填）：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 </w:t>
      </w:r>
    </w:p>
    <w:p w14:paraId="1761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详细地址（必填）：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</w:p>
    <w:p w14:paraId="2046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215265</wp:posOffset>
                </wp:positionV>
                <wp:extent cx="317881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75pt;margin-top:16.95pt;height:0pt;width:250.3pt;z-index:251660288;mso-width-relative:page;mso-height-relative:page;" filled="f" stroked="t" coordsize="21600,21600" o:gfxdata="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JmSqbYAAAACQEAAA8A&#10;AAAAAAAAAQAgAAAAIgAAAGRycy9kb3ducmV2LnhtbFBLAQIUABQAAAAIAIdO4kCNY9/kFwIAABoE&#10;AAAOAAAAAAAAAAEAIAAAACcBAABkcnMvZTJvRG9jLnhtbFBLBQYAAAAABgAGAFkBAACwBQAAAAA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联系人（必填）：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</w:p>
    <w:p w14:paraId="5743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196850</wp:posOffset>
                </wp:positionV>
                <wp:extent cx="3178810" cy="0"/>
                <wp:effectExtent l="0" t="0" r="0" b="0"/>
                <wp:wrapNone/>
                <wp:docPr id="1101" name="直接箭头连接符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5.5pt;height:0pt;width:250.3pt;z-index:251661312;mso-width-relative:page;mso-height-relative:page;" filled="f" stroked="t" coordsize="21600,21600" o:gfxdata="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IWsa1gAAAAkBAAAP&#10;AAAAAAAAAAEAIAAAACIAAABkcnMvZG93bnJldi54bWxQSwECFAAUAAAACACHTuJA2+XHRRoCAAAg&#10;BAAADgAAAAAAAAABACAAAAAlAQAAZHJzL2Uyb0RvYy54bWxQSwUGAAAAAAYABgBZAQAAsQUAAAAA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移动电话（必填）：</w:t>
      </w:r>
    </w:p>
    <w:p w14:paraId="56E3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187325</wp:posOffset>
                </wp:positionV>
                <wp:extent cx="3178810" cy="0"/>
                <wp:effectExtent l="0" t="0" r="0" b="0"/>
                <wp:wrapNone/>
                <wp:docPr id="1102" name="直接箭头连接符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4.75pt;height:0pt;width:250.3pt;z-index:251662336;mso-width-relative:page;mso-height-relative:page;" filled="f" stroked="t" coordsize="21600,21600" o:gfxdata="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iXu2tcAAAAJAQAA&#10;DwAAAAAAAAABACAAAAAiAAAAZHJzL2Rvd25yZXYueG1sUEsBAhQAFAAAAAgAh07iQNRUNLMaAgAA&#10;IAQAAA4AAAAAAAAAAQAgAAAAJgEAAGRycy9lMm9Eb2MueG1sUEsFBgAAAAAGAAYAWQEAALIFAAAA&#10;AA=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   期（必填）：                                           </w:t>
      </w:r>
    </w:p>
    <w:p w14:paraId="47F5FDA7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货物的技术指标内容应与项目设备技术的要求相对应，且有准确的描述。不同厂家相对应于各自的产品进行报价。</w:t>
      </w:r>
    </w:p>
    <w:p w14:paraId="44E01BF0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税率按照有关规定计取，提供正式发票。</w:t>
      </w:r>
    </w:p>
    <w:p w14:paraId="742DDA93">
      <w:pPr>
        <w:keepNext w:val="0"/>
        <w:keepLines w:val="0"/>
        <w:pageBreakBefore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提交：①报价单；②营业执照； 若报价人采用纸质报价应将报价文件的电子版与纸质版同时报送，所有的纸质文件应加盖公章。采用纸质报价则需一并密封于专用袋中。</w:t>
      </w:r>
    </w:p>
    <w:p w14:paraId="34BABC5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交货地点为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莆田市湄洲岛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，报价人所报的价格应满足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标准和质量要求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的报价。</w:t>
      </w:r>
    </w:p>
    <w:sectPr>
      <w:footerReference r:id="rId3" w:type="default"/>
      <w:pgSz w:w="11906" w:h="16838"/>
      <w:pgMar w:top="1440" w:right="128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162F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644A5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644A5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A7B84"/>
    <w:multiLevelType w:val="multilevel"/>
    <w:tmpl w:val="2A0A7B8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48D38D4"/>
    <w:multiLevelType w:val="multilevel"/>
    <w:tmpl w:val="348D38D4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575" w:hanging="575"/>
      </w:pPr>
      <w:rPr>
        <w:rFonts w:hint="default" w:ascii="Times New Roman" w:hAnsi="Times New Roman" w:eastAsia="宋体" w:cs="宋体"/>
        <w:sz w:val="32"/>
        <w:szCs w:val="32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720" w:hanging="72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default" w:ascii="Times New Roman" w:hAnsi="Times New Roman" w:eastAsia="宋体" w:cs="宋体"/>
      </w:rPr>
    </w:lvl>
    <w:lvl w:ilvl="4" w:tentative="0">
      <w:start w:val="1"/>
      <w:numFmt w:val="decimal"/>
      <w:lvlRestart w:val="2"/>
      <w:lvlText w:val="图%1.%2-%5"/>
      <w:lvlJc w:val="left"/>
      <w:pPr>
        <w:ind w:left="1008" w:hanging="1008"/>
      </w:pPr>
      <w:rPr>
        <w:rFonts w:hint="default" w:ascii="Times New Roman" w:hAnsi="Times New Roman" w:eastAsia="宋体" w:cs="宋体"/>
        <w:b/>
        <w:sz w:val="24"/>
        <w:szCs w:val="24"/>
      </w:rPr>
    </w:lvl>
    <w:lvl w:ilvl="5" w:tentative="0">
      <w:start w:val="1"/>
      <w:numFmt w:val="decimal"/>
      <w:lvlRestart w:val="2"/>
      <w:lvlText w:val="表%1.%2-%6"/>
      <w:lvlJc w:val="left"/>
      <w:pPr>
        <w:ind w:left="1151" w:hanging="1151"/>
      </w:pPr>
      <w:rPr>
        <w:rFonts w:hint="default" w:ascii="Times New Roman" w:hAnsi="Times New Roman" w:eastAsia="宋体" w:cs="宋体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600859C5"/>
    <w:multiLevelType w:val="multilevel"/>
    <w:tmpl w:val="600859C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kwYWVlMDVlNjkxNDc2NThhMDc5MmE2MzU5YzgifQ=="/>
  </w:docVars>
  <w:rsids>
    <w:rsidRoot w:val="00000000"/>
    <w:rsid w:val="014A6B7B"/>
    <w:rsid w:val="015045EB"/>
    <w:rsid w:val="01D12101"/>
    <w:rsid w:val="023D2630"/>
    <w:rsid w:val="025206BA"/>
    <w:rsid w:val="028D60C4"/>
    <w:rsid w:val="02A1111E"/>
    <w:rsid w:val="02A76E3F"/>
    <w:rsid w:val="02D92DFE"/>
    <w:rsid w:val="02DC2D36"/>
    <w:rsid w:val="03B42118"/>
    <w:rsid w:val="051A730B"/>
    <w:rsid w:val="05370C0F"/>
    <w:rsid w:val="05B66C8F"/>
    <w:rsid w:val="068B1C1B"/>
    <w:rsid w:val="072D4D2F"/>
    <w:rsid w:val="08D56889"/>
    <w:rsid w:val="08DE33AB"/>
    <w:rsid w:val="08E50D18"/>
    <w:rsid w:val="0915174E"/>
    <w:rsid w:val="097B6F25"/>
    <w:rsid w:val="09857075"/>
    <w:rsid w:val="09C744E8"/>
    <w:rsid w:val="0A4C5E14"/>
    <w:rsid w:val="0AEE711F"/>
    <w:rsid w:val="0B884C29"/>
    <w:rsid w:val="0BAA3FB3"/>
    <w:rsid w:val="0C63709D"/>
    <w:rsid w:val="0C7E7050"/>
    <w:rsid w:val="0CAA183F"/>
    <w:rsid w:val="0D4E4FD8"/>
    <w:rsid w:val="0D613984"/>
    <w:rsid w:val="0F2E5D6E"/>
    <w:rsid w:val="1014745E"/>
    <w:rsid w:val="101A2D6C"/>
    <w:rsid w:val="107B0DCA"/>
    <w:rsid w:val="10F115D3"/>
    <w:rsid w:val="113E1613"/>
    <w:rsid w:val="11CE2E29"/>
    <w:rsid w:val="122A19FA"/>
    <w:rsid w:val="12301B77"/>
    <w:rsid w:val="124C4E7E"/>
    <w:rsid w:val="1256630B"/>
    <w:rsid w:val="129E5C15"/>
    <w:rsid w:val="12C41B11"/>
    <w:rsid w:val="12CB10D9"/>
    <w:rsid w:val="137A4D78"/>
    <w:rsid w:val="13FC5855"/>
    <w:rsid w:val="14AC1DBF"/>
    <w:rsid w:val="14E411BF"/>
    <w:rsid w:val="151B2F0B"/>
    <w:rsid w:val="16104199"/>
    <w:rsid w:val="164E24B9"/>
    <w:rsid w:val="168D1932"/>
    <w:rsid w:val="16CF6C19"/>
    <w:rsid w:val="170F73DB"/>
    <w:rsid w:val="171C0130"/>
    <w:rsid w:val="173A66A9"/>
    <w:rsid w:val="180F5A0C"/>
    <w:rsid w:val="1925056D"/>
    <w:rsid w:val="1967651B"/>
    <w:rsid w:val="198A5EB3"/>
    <w:rsid w:val="19D90467"/>
    <w:rsid w:val="1ABC0FBE"/>
    <w:rsid w:val="1AF35E37"/>
    <w:rsid w:val="1B9273FE"/>
    <w:rsid w:val="1C265002"/>
    <w:rsid w:val="1CB20E32"/>
    <w:rsid w:val="1CB75A41"/>
    <w:rsid w:val="1D792624"/>
    <w:rsid w:val="1DC12FFE"/>
    <w:rsid w:val="1E291D04"/>
    <w:rsid w:val="1EA02AF1"/>
    <w:rsid w:val="1EC027DA"/>
    <w:rsid w:val="1EF9349F"/>
    <w:rsid w:val="1FED0677"/>
    <w:rsid w:val="203D583D"/>
    <w:rsid w:val="2076465D"/>
    <w:rsid w:val="22142F64"/>
    <w:rsid w:val="22784D61"/>
    <w:rsid w:val="22951B00"/>
    <w:rsid w:val="23222B13"/>
    <w:rsid w:val="233B0583"/>
    <w:rsid w:val="23B14E20"/>
    <w:rsid w:val="24EB6739"/>
    <w:rsid w:val="25216A19"/>
    <w:rsid w:val="25C56E76"/>
    <w:rsid w:val="27423EFC"/>
    <w:rsid w:val="27504F0B"/>
    <w:rsid w:val="27577200"/>
    <w:rsid w:val="27B9595A"/>
    <w:rsid w:val="27DE3B18"/>
    <w:rsid w:val="28C763F1"/>
    <w:rsid w:val="29F4419F"/>
    <w:rsid w:val="2A093747"/>
    <w:rsid w:val="2A3D2017"/>
    <w:rsid w:val="2C072AC1"/>
    <w:rsid w:val="2C6E4EA1"/>
    <w:rsid w:val="2D4A2B85"/>
    <w:rsid w:val="2E9A379B"/>
    <w:rsid w:val="2F621D2A"/>
    <w:rsid w:val="2FB137A9"/>
    <w:rsid w:val="301D177E"/>
    <w:rsid w:val="308E41E1"/>
    <w:rsid w:val="30F506CC"/>
    <w:rsid w:val="312B7C81"/>
    <w:rsid w:val="31500040"/>
    <w:rsid w:val="31E92407"/>
    <w:rsid w:val="32AC3614"/>
    <w:rsid w:val="33AE06F6"/>
    <w:rsid w:val="341F1343"/>
    <w:rsid w:val="34F75E7E"/>
    <w:rsid w:val="356F4949"/>
    <w:rsid w:val="35931126"/>
    <w:rsid w:val="35FF348B"/>
    <w:rsid w:val="36617CA1"/>
    <w:rsid w:val="36E032BC"/>
    <w:rsid w:val="388E5452"/>
    <w:rsid w:val="38FF5FAB"/>
    <w:rsid w:val="396C63BC"/>
    <w:rsid w:val="39B43CF6"/>
    <w:rsid w:val="39F93857"/>
    <w:rsid w:val="3A0C461D"/>
    <w:rsid w:val="3AE21621"/>
    <w:rsid w:val="3AE43397"/>
    <w:rsid w:val="3C830EA8"/>
    <w:rsid w:val="3D22018A"/>
    <w:rsid w:val="3D7D3E88"/>
    <w:rsid w:val="3E7176FC"/>
    <w:rsid w:val="3F32042D"/>
    <w:rsid w:val="3F845A8B"/>
    <w:rsid w:val="3FB15916"/>
    <w:rsid w:val="3FD5082A"/>
    <w:rsid w:val="40422A57"/>
    <w:rsid w:val="40973603"/>
    <w:rsid w:val="414F6486"/>
    <w:rsid w:val="41AA66D8"/>
    <w:rsid w:val="41B86147"/>
    <w:rsid w:val="421E778C"/>
    <w:rsid w:val="43580BA7"/>
    <w:rsid w:val="43FC27B1"/>
    <w:rsid w:val="451505D5"/>
    <w:rsid w:val="454D1401"/>
    <w:rsid w:val="45565369"/>
    <w:rsid w:val="45A002F6"/>
    <w:rsid w:val="45A10377"/>
    <w:rsid w:val="45D51F69"/>
    <w:rsid w:val="45FB65F8"/>
    <w:rsid w:val="460A3EB2"/>
    <w:rsid w:val="46317146"/>
    <w:rsid w:val="467D66B6"/>
    <w:rsid w:val="47A73153"/>
    <w:rsid w:val="48B66EA6"/>
    <w:rsid w:val="4904108C"/>
    <w:rsid w:val="496B5B3C"/>
    <w:rsid w:val="4A3814B2"/>
    <w:rsid w:val="4BDF11C9"/>
    <w:rsid w:val="4C347BB3"/>
    <w:rsid w:val="4CD80741"/>
    <w:rsid w:val="4D7E2B4D"/>
    <w:rsid w:val="4DBB6C23"/>
    <w:rsid w:val="4E4F1E83"/>
    <w:rsid w:val="4EB707AE"/>
    <w:rsid w:val="4FA15887"/>
    <w:rsid w:val="4FD54DB8"/>
    <w:rsid w:val="51241202"/>
    <w:rsid w:val="514F65E5"/>
    <w:rsid w:val="516B1723"/>
    <w:rsid w:val="520A7BDA"/>
    <w:rsid w:val="521E6160"/>
    <w:rsid w:val="544A41C1"/>
    <w:rsid w:val="55220A1A"/>
    <w:rsid w:val="55C7139A"/>
    <w:rsid w:val="55D80125"/>
    <w:rsid w:val="55F0620F"/>
    <w:rsid w:val="55FA55EC"/>
    <w:rsid w:val="560A7152"/>
    <w:rsid w:val="561E1C9A"/>
    <w:rsid w:val="56E8365C"/>
    <w:rsid w:val="573D6386"/>
    <w:rsid w:val="578E58B3"/>
    <w:rsid w:val="57E22834"/>
    <w:rsid w:val="5A7176EC"/>
    <w:rsid w:val="5AF509A9"/>
    <w:rsid w:val="5B122214"/>
    <w:rsid w:val="5B287FC9"/>
    <w:rsid w:val="5B3F7D02"/>
    <w:rsid w:val="5B4922CB"/>
    <w:rsid w:val="5CBE3B67"/>
    <w:rsid w:val="5CC46711"/>
    <w:rsid w:val="5D8326B8"/>
    <w:rsid w:val="5EC2493D"/>
    <w:rsid w:val="5F6869DB"/>
    <w:rsid w:val="60A3710C"/>
    <w:rsid w:val="60D42D7C"/>
    <w:rsid w:val="61163820"/>
    <w:rsid w:val="628550D3"/>
    <w:rsid w:val="62AF6CA3"/>
    <w:rsid w:val="62BA1CB8"/>
    <w:rsid w:val="631E6E24"/>
    <w:rsid w:val="6327255C"/>
    <w:rsid w:val="638F3599"/>
    <w:rsid w:val="63D92EF4"/>
    <w:rsid w:val="64203E64"/>
    <w:rsid w:val="64850E7B"/>
    <w:rsid w:val="64C37FEA"/>
    <w:rsid w:val="65B243E4"/>
    <w:rsid w:val="664D2C9E"/>
    <w:rsid w:val="66A65376"/>
    <w:rsid w:val="671C6F17"/>
    <w:rsid w:val="67952EF0"/>
    <w:rsid w:val="68505D96"/>
    <w:rsid w:val="68655BBE"/>
    <w:rsid w:val="68BB30BE"/>
    <w:rsid w:val="68FA66FE"/>
    <w:rsid w:val="69933DFC"/>
    <w:rsid w:val="6A21732B"/>
    <w:rsid w:val="6A417D6D"/>
    <w:rsid w:val="6A5031C4"/>
    <w:rsid w:val="6AAE27CB"/>
    <w:rsid w:val="6B56029C"/>
    <w:rsid w:val="6B757C26"/>
    <w:rsid w:val="6C5B7889"/>
    <w:rsid w:val="6C7C2B64"/>
    <w:rsid w:val="6C871412"/>
    <w:rsid w:val="6CDD6379"/>
    <w:rsid w:val="6CFA3797"/>
    <w:rsid w:val="6EB57D13"/>
    <w:rsid w:val="6EE369DD"/>
    <w:rsid w:val="6EFE107E"/>
    <w:rsid w:val="6F3E347E"/>
    <w:rsid w:val="6F4313E0"/>
    <w:rsid w:val="6F854425"/>
    <w:rsid w:val="6FEC41FC"/>
    <w:rsid w:val="705A5383"/>
    <w:rsid w:val="71AF4E04"/>
    <w:rsid w:val="720D1447"/>
    <w:rsid w:val="7256348B"/>
    <w:rsid w:val="728012D5"/>
    <w:rsid w:val="72ED1E08"/>
    <w:rsid w:val="73095405"/>
    <w:rsid w:val="730D208F"/>
    <w:rsid w:val="735205C6"/>
    <w:rsid w:val="739509AF"/>
    <w:rsid w:val="73B04428"/>
    <w:rsid w:val="73BC2C40"/>
    <w:rsid w:val="749649DF"/>
    <w:rsid w:val="75094C15"/>
    <w:rsid w:val="758845AE"/>
    <w:rsid w:val="75FA46C8"/>
    <w:rsid w:val="76452A3D"/>
    <w:rsid w:val="76875E4C"/>
    <w:rsid w:val="77494D9A"/>
    <w:rsid w:val="77DA3C37"/>
    <w:rsid w:val="77F10860"/>
    <w:rsid w:val="785250C1"/>
    <w:rsid w:val="78D43D28"/>
    <w:rsid w:val="79BC479C"/>
    <w:rsid w:val="7A3B464B"/>
    <w:rsid w:val="7B1F20FE"/>
    <w:rsid w:val="7B320768"/>
    <w:rsid w:val="7B8E4662"/>
    <w:rsid w:val="7C482F30"/>
    <w:rsid w:val="7D6878AA"/>
    <w:rsid w:val="7DE84FBF"/>
    <w:rsid w:val="7E9D5E8B"/>
    <w:rsid w:val="7EA65D1B"/>
    <w:rsid w:val="7F1D5365"/>
    <w:rsid w:val="7F5146DD"/>
    <w:rsid w:val="7F9D662C"/>
    <w:rsid w:val="7FB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/>
      <w:ind w:left="0" w:firstLine="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3"/>
    <w:basedOn w:val="1"/>
    <w:next w:val="6"/>
    <w:qFormat/>
    <w:uiPriority w:val="0"/>
    <w:pPr>
      <w:keepNext/>
      <w:keepLines/>
      <w:numPr>
        <w:ilvl w:val="2"/>
        <w:numId w:val="2"/>
      </w:numPr>
      <w:tabs>
        <w:tab w:val="left" w:pos="420"/>
      </w:tabs>
      <w:spacing w:line="413" w:lineRule="auto"/>
      <w:outlineLvl w:val="2"/>
    </w:pPr>
    <w:rPr>
      <w:rFonts w:ascii="Times New Roman" w:hAnsi="Times New Roman" w:eastAsia="楷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Normal Indent"/>
    <w:basedOn w:val="1"/>
    <w:next w:val="1"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spacing w:before="151"/>
      <w:ind w:left="141"/>
    </w:pPr>
    <w:rPr>
      <w:rFonts w:ascii="宋体" w:hAnsi="Times New Roman" w:eastAsia="宋体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0E90D2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E90D2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selected"/>
    <w:basedOn w:val="15"/>
    <w:qFormat/>
    <w:uiPriority w:val="0"/>
    <w:rPr>
      <w:color w:val="FFFFFF"/>
    </w:rPr>
  </w:style>
  <w:style w:type="character" w:customStyle="1" w:styleId="29">
    <w:name w:val="s16_success"/>
    <w:basedOn w:val="15"/>
    <w:qFormat/>
    <w:uiPriority w:val="0"/>
    <w:rPr>
      <w:color w:val="BADA55"/>
    </w:rPr>
  </w:style>
  <w:style w:type="character" w:customStyle="1" w:styleId="30">
    <w:name w:val="s16_error"/>
    <w:basedOn w:val="15"/>
    <w:qFormat/>
    <w:uiPriority w:val="0"/>
    <w:rPr>
      <w:color w:val="8B0000"/>
    </w:rPr>
  </w:style>
  <w:style w:type="character" w:customStyle="1" w:styleId="31">
    <w:name w:val="font2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7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font1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81"/>
    <w:basedOn w:val="1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7">
    <w:name w:val="font3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4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9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paragraph" w:customStyle="1" w:styleId="43">
    <w:name w:val="表格内文字"/>
    <w:basedOn w:val="44"/>
    <w:next w:val="1"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 w:eastAsia="宋体"/>
      <w:kern w:val="2"/>
      <w:szCs w:val="22"/>
      <w:lang w:eastAsia="zh-CN"/>
    </w:rPr>
  </w:style>
  <w:style w:type="paragraph" w:customStyle="1" w:styleId="44">
    <w:name w:val="WW-表格1"/>
    <w:basedOn w:val="1"/>
    <w:qFormat/>
    <w:uiPriority w:val="0"/>
    <w:pPr>
      <w:widowControl w:val="0"/>
      <w:suppressAutoHyphens/>
      <w:snapToGrid w:val="0"/>
      <w:spacing w:before="20" w:after="20"/>
      <w:jc w:val="center"/>
    </w:pPr>
    <w:rPr>
      <w:rFonts w:ascii="Times New Roman" w:hAnsi="Times New Roman" w:cs="Times New Roman"/>
      <w:kern w:val="1"/>
      <w:sz w:val="21"/>
      <w:szCs w:val="20"/>
      <w:lang w:eastAsia="ar-SA"/>
    </w:rPr>
  </w:style>
  <w:style w:type="character" w:customStyle="1" w:styleId="45">
    <w:name w:val="font6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3941</Words>
  <Characters>4589</Characters>
  <Lines>0</Lines>
  <Paragraphs>0</Paragraphs>
  <TotalTime>25</TotalTime>
  <ScaleCrop>false</ScaleCrop>
  <LinksUpToDate>false</LinksUpToDate>
  <CharactersWithSpaces>4853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2021-02-03T07:03:00Z</dcterms:created>
  <dc:creator>ASUS</dc:creator>
  <cp:lastModifiedBy>Administrator</cp:lastModifiedBy>
  <cp:lastPrinted>2024-09-13T07:33:00Z</cp:lastPrinted>
  <dcterms:modified xsi:type="dcterms:W3CDTF">2024-09-13T09:52:23Z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D67D9DE151DD45C09D0948DB3121929A_13</vt:lpwstr>
  </property>
</Properties>
</file>