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F23C">
      <w:pPr>
        <w:pStyle w:val="4"/>
        <w:keepNext w:val="0"/>
        <w:keepLines w:val="0"/>
        <w:pageBreakBefore w:val="0"/>
        <w:kinsoku/>
        <w:wordWrap/>
        <w:overflowPunct/>
        <w:topLinePunct w:val="0"/>
        <w:autoSpaceDE/>
        <w:autoSpaceDN/>
        <w:bidi w:val="0"/>
        <w:adjustRightInd/>
        <w:snapToGrid/>
        <w:spacing w:line="0" w:lineRule="atLeast"/>
        <w:ind w:firstLine="562" w:firstLineChars="200"/>
        <w:jc w:val="both"/>
        <w:textAlignment w:val="auto"/>
        <w:rPr>
          <w:rFonts w:hint="eastAsia" w:ascii="楷体" w:hAnsi="楷体" w:eastAsia="楷体" w:cs="楷体"/>
          <w:b/>
          <w:bCs/>
          <w:color w:val="000000" w:themeColor="text1"/>
          <w:sz w:val="28"/>
          <w:szCs w:val="28"/>
          <w:lang w:val="en-US" w:eastAsia="zh-CN"/>
          <w14:textFill>
            <w14:solidFill>
              <w14:schemeClr w14:val="tx1"/>
            </w14:solidFill>
          </w14:textFill>
        </w:rPr>
      </w:pPr>
      <w:bookmarkStart w:id="1" w:name="_GoBack"/>
      <w:bookmarkEnd w:id="1"/>
      <w:r>
        <w:rPr>
          <w:rFonts w:hint="eastAsia" w:ascii="楷体" w:hAnsi="楷体" w:eastAsia="楷体" w:cs="楷体"/>
          <w:b/>
          <w:bCs/>
          <w:color w:val="000000" w:themeColor="text1"/>
          <w:sz w:val="28"/>
          <w:szCs w:val="28"/>
          <w14:textFill>
            <w14:solidFill>
              <w14:schemeClr w14:val="tx1"/>
            </w14:solidFill>
          </w14:textFill>
        </w:rPr>
        <w:t>附件</w:t>
      </w:r>
      <w:r>
        <w:rPr>
          <w:rFonts w:hint="eastAsia" w:ascii="楷体" w:hAnsi="楷体" w:eastAsia="楷体" w:cs="楷体"/>
          <w:b/>
          <w:bCs/>
          <w:color w:val="000000" w:themeColor="text1"/>
          <w:sz w:val="28"/>
          <w:szCs w:val="28"/>
          <w:lang w:val="en-US" w:eastAsia="zh-CN"/>
          <w14:textFill>
            <w14:solidFill>
              <w14:schemeClr w14:val="tx1"/>
            </w14:solidFill>
          </w14:textFill>
        </w:rPr>
        <w:t>1</w:t>
      </w:r>
      <w:r>
        <w:rPr>
          <w:rFonts w:hint="eastAsia" w:ascii="楷体" w:hAnsi="楷体" w:eastAsia="楷体" w:cs="楷体"/>
          <w:b/>
          <w:bCs/>
          <w:color w:val="000000" w:themeColor="text1"/>
          <w:sz w:val="28"/>
          <w:szCs w:val="28"/>
          <w14:textFill>
            <w14:solidFill>
              <w14:schemeClr w14:val="tx1"/>
            </w14:solidFill>
          </w14:textFill>
        </w:rPr>
        <w:t>：报价函</w:t>
      </w:r>
      <w:r>
        <w:rPr>
          <w:rFonts w:hint="eastAsia" w:ascii="楷体" w:hAnsi="楷体" w:eastAsia="楷体" w:cs="楷体"/>
          <w:b/>
          <w:bCs/>
          <w:color w:val="000000" w:themeColor="text1"/>
          <w:sz w:val="28"/>
          <w:szCs w:val="28"/>
          <w:lang w:val="en-US" w:eastAsia="zh-CN"/>
          <w14:textFill>
            <w14:solidFill>
              <w14:schemeClr w14:val="tx1"/>
            </w14:solidFill>
          </w14:textFill>
        </w:rPr>
        <w:t>格式</w:t>
      </w:r>
    </w:p>
    <w:p w14:paraId="75A945F1">
      <w:pPr>
        <w:pStyle w:val="4"/>
        <w:keepNext w:val="0"/>
        <w:keepLines w:val="0"/>
        <w:pageBreakBefore w:val="0"/>
        <w:kinsoku/>
        <w:wordWrap/>
        <w:overflowPunct/>
        <w:topLinePunct w:val="0"/>
        <w:autoSpaceDE/>
        <w:autoSpaceDN/>
        <w:bidi w:val="0"/>
        <w:adjustRightInd/>
        <w:snapToGrid/>
        <w:spacing w:line="0" w:lineRule="atLeast"/>
        <w:ind w:firstLine="562" w:firstLineChars="200"/>
        <w:jc w:val="center"/>
        <w:textAlignment w:val="auto"/>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报价函</w:t>
      </w:r>
    </w:p>
    <w:p w14:paraId="13BC6959">
      <w:pPr>
        <w:keepNext w:val="0"/>
        <w:keepLines w:val="0"/>
        <w:pageBreakBefore w:val="0"/>
        <w:tabs>
          <w:tab w:val="left" w:pos="6105"/>
        </w:tabs>
        <w:kinsoku/>
        <w:wordWrap/>
        <w:overflowPunct/>
        <w:topLinePunct w:val="0"/>
        <w:autoSpaceDE/>
        <w:autoSpaceDN/>
        <w:bidi w:val="0"/>
        <w:adjustRightInd/>
        <w:snapToGrid/>
        <w:spacing w:line="0" w:lineRule="atLeast"/>
        <w:ind w:firstLine="562" w:firstLineChars="200"/>
        <w:textAlignment w:val="auto"/>
        <w:rPr>
          <w:rFonts w:hint="eastAsia" w:ascii="楷体" w:hAnsi="楷体" w:eastAsia="楷体" w:cs="楷体"/>
          <w:b/>
          <w:color w:val="000000" w:themeColor="text1"/>
          <w:sz w:val="28"/>
          <w:szCs w:val="28"/>
          <w:u w:val="single"/>
          <w14:textFill>
            <w14:solidFill>
              <w14:schemeClr w14:val="tx1"/>
            </w14:solidFill>
          </w14:textFill>
        </w:rPr>
      </w:pPr>
      <w:r>
        <w:rPr>
          <w:rFonts w:hint="eastAsia" w:ascii="楷体" w:hAnsi="楷体" w:eastAsia="楷体" w:cs="楷体"/>
          <w:b/>
          <w:color w:val="000000" w:themeColor="text1"/>
          <w:sz w:val="28"/>
          <w:szCs w:val="28"/>
          <w:u w:val="single"/>
          <w14:textFill>
            <w14:solidFill>
              <w14:schemeClr w14:val="tx1"/>
            </w14:solidFill>
          </w14:textFill>
        </w:rPr>
        <w:t>致：莆田市湄洲岛旅游服务有限公司(以下简称</w:t>
      </w:r>
      <w:r>
        <w:rPr>
          <w:rFonts w:hint="eastAsia" w:ascii="楷体" w:hAnsi="楷体" w:eastAsia="楷体" w:cs="楷体"/>
          <w:b/>
          <w:color w:val="000000" w:themeColor="text1"/>
          <w:sz w:val="28"/>
          <w:szCs w:val="28"/>
          <w:u w:val="single"/>
          <w:lang w:eastAsia="zh-CN"/>
          <w14:textFill>
            <w14:solidFill>
              <w14:schemeClr w14:val="tx1"/>
            </w14:solidFill>
          </w14:textFill>
        </w:rPr>
        <w:t>询价单位</w:t>
      </w:r>
      <w:r>
        <w:rPr>
          <w:rFonts w:hint="eastAsia" w:ascii="楷体" w:hAnsi="楷体" w:eastAsia="楷体" w:cs="楷体"/>
          <w:b/>
          <w:color w:val="000000" w:themeColor="text1"/>
          <w:sz w:val="28"/>
          <w:szCs w:val="28"/>
          <w:u w:val="single"/>
          <w14:textFill>
            <w14:solidFill>
              <w14:schemeClr w14:val="tx1"/>
            </w14:solidFill>
          </w14:textFill>
        </w:rPr>
        <w:t>)：</w:t>
      </w:r>
    </w:p>
    <w:p w14:paraId="11ABDDD4">
      <w:pPr>
        <w:keepNext w:val="0"/>
        <w:keepLines w:val="0"/>
        <w:pageBreakBefore w:val="0"/>
        <w:kinsoku/>
        <w:wordWrap/>
        <w:overflowPunct/>
        <w:topLinePunct w:val="0"/>
        <w:autoSpaceDE/>
        <w:autoSpaceDN/>
        <w:bidi w:val="0"/>
        <w:adjustRightInd/>
        <w:snapToGrid/>
        <w:spacing w:line="0" w:lineRule="atLeast"/>
        <w:ind w:firstLine="0" w:firstLineChars="0"/>
        <w:textAlignment w:val="auto"/>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 xml:space="preserve">    经过认真审阅本次询价的内容及要求后，现报价如下：</w:t>
      </w:r>
    </w:p>
    <w:p w14:paraId="418A22A5">
      <w:pPr>
        <w:keepNext w:val="0"/>
        <w:keepLines w:val="0"/>
        <w:pageBreakBefore w:val="0"/>
        <w:kinsoku/>
        <w:wordWrap/>
        <w:overflowPunct/>
        <w:topLinePunct w:val="0"/>
        <w:autoSpaceDE/>
        <w:autoSpaceDN/>
        <w:bidi w:val="0"/>
        <w:adjustRightInd/>
        <w:snapToGrid/>
        <w:spacing w:line="0" w:lineRule="atLeast"/>
        <w:ind w:firstLine="0" w:firstLineChars="0"/>
        <w:jc w:val="right"/>
        <w:textAlignment w:val="auto"/>
        <w:rPr>
          <w:rFonts w:hint="eastAsia" w:ascii="楷体" w:hAnsi="楷体" w:eastAsia="楷体" w:cs="楷体"/>
          <w:b/>
          <w:color w:val="000000" w:themeColor="text1"/>
          <w:sz w:val="28"/>
          <w:szCs w:val="28"/>
          <w14:textFill>
            <w14:solidFill>
              <w14:schemeClr w14:val="tx1"/>
            </w14:solidFill>
          </w14:textFill>
        </w:rPr>
      </w:pPr>
      <w:r>
        <w:rPr>
          <w:rFonts w:hint="eastAsia" w:ascii="楷体" w:hAnsi="楷体" w:eastAsia="楷体" w:cs="楷体"/>
          <w:color w:val="000000" w:themeColor="text1"/>
          <w:kern w:val="2"/>
          <w:sz w:val="28"/>
          <w:szCs w:val="28"/>
          <w14:textFill>
            <w14:solidFill>
              <w14:schemeClr w14:val="tx1"/>
            </w14:solidFill>
          </w14:textFill>
        </w:rPr>
        <w:t>单位: 元（人民币）</w:t>
      </w: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508"/>
        <w:gridCol w:w="2324"/>
        <w:gridCol w:w="1528"/>
      </w:tblGrid>
      <w:tr w14:paraId="5717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Align w:val="center"/>
          </w:tcPr>
          <w:p w14:paraId="32AF59D3">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sz w:val="28"/>
                <w:szCs w:val="28"/>
                <w14:textFill>
                  <w14:solidFill>
                    <w14:schemeClr w14:val="tx1"/>
                  </w14:solidFill>
                </w14:textFill>
              </w:rPr>
              <w:t>服务名称</w:t>
            </w:r>
          </w:p>
        </w:tc>
        <w:tc>
          <w:tcPr>
            <w:tcW w:w="2508" w:type="dxa"/>
            <w:vAlign w:val="center"/>
          </w:tcPr>
          <w:p w14:paraId="41E6883E">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default"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报价</w:t>
            </w:r>
            <w:r>
              <w:rPr>
                <w:rFonts w:hint="eastAsia" w:ascii="楷体" w:hAnsi="楷体" w:eastAsia="楷体" w:cs="楷体"/>
                <w:b/>
                <w:color w:val="000000" w:themeColor="text1"/>
                <w:sz w:val="28"/>
                <w:szCs w:val="28"/>
                <w:lang w:eastAsia="zh-CN"/>
                <w14:textFill>
                  <w14:solidFill>
                    <w14:schemeClr w14:val="tx1"/>
                  </w14:solidFill>
                </w14:textFill>
              </w:rPr>
              <w:t>经额</w:t>
            </w:r>
            <w:r>
              <w:rPr>
                <w:rFonts w:hint="eastAsia" w:ascii="楷体" w:hAnsi="楷体" w:eastAsia="楷体" w:cs="楷体"/>
                <w:b/>
                <w:color w:val="000000" w:themeColor="text1"/>
                <w:sz w:val="28"/>
                <w:szCs w:val="28"/>
                <w:lang w:val="en-US" w:eastAsia="zh-CN"/>
                <w14:textFill>
                  <w14:solidFill>
                    <w14:schemeClr w14:val="tx1"/>
                  </w14:solidFill>
                </w14:textFill>
              </w:rPr>
              <w:t>(小写)</w:t>
            </w:r>
          </w:p>
        </w:tc>
        <w:tc>
          <w:tcPr>
            <w:tcW w:w="2324" w:type="dxa"/>
            <w:vAlign w:val="center"/>
          </w:tcPr>
          <w:p w14:paraId="4FFFF7AD">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color w:val="000000" w:themeColor="text1"/>
                <w:sz w:val="28"/>
                <w:szCs w:val="28"/>
                <w14:textFill>
                  <w14:solidFill>
                    <w14:schemeClr w14:val="tx1"/>
                  </w14:solidFill>
                </w14:textFill>
              </w:rPr>
              <w:t>报价</w:t>
            </w:r>
            <w:r>
              <w:rPr>
                <w:rFonts w:hint="eastAsia" w:ascii="楷体" w:hAnsi="楷体" w:eastAsia="楷体" w:cs="楷体"/>
                <w:b/>
                <w:color w:val="000000" w:themeColor="text1"/>
                <w:sz w:val="28"/>
                <w:szCs w:val="28"/>
                <w:lang w:eastAsia="zh-CN"/>
                <w14:textFill>
                  <w14:solidFill>
                    <w14:schemeClr w14:val="tx1"/>
                  </w14:solidFill>
                </w14:textFill>
              </w:rPr>
              <w:t>经额</w:t>
            </w:r>
            <w:r>
              <w:rPr>
                <w:rFonts w:hint="eastAsia" w:ascii="楷体" w:hAnsi="楷体" w:eastAsia="楷体" w:cs="楷体"/>
                <w:b/>
                <w:color w:val="000000" w:themeColor="text1"/>
                <w:sz w:val="28"/>
                <w:szCs w:val="28"/>
                <w:lang w:val="en-US" w:eastAsia="zh-CN"/>
                <w14:textFill>
                  <w14:solidFill>
                    <w14:schemeClr w14:val="tx1"/>
                  </w14:solidFill>
                </w14:textFill>
              </w:rPr>
              <w:t>(大写)</w:t>
            </w:r>
          </w:p>
        </w:tc>
        <w:tc>
          <w:tcPr>
            <w:tcW w:w="1528" w:type="dxa"/>
            <w:vAlign w:val="center"/>
          </w:tcPr>
          <w:p w14:paraId="11293B21">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b/>
                <w:bCs/>
                <w:color w:val="000000" w:themeColor="text1"/>
                <w:kern w:val="0"/>
                <w:sz w:val="28"/>
                <w:szCs w:val="28"/>
                <w14:textFill>
                  <w14:solidFill>
                    <w14:schemeClr w14:val="tx1"/>
                  </w14:solidFill>
                </w14:textFill>
              </w:rPr>
              <w:t>服务地点</w:t>
            </w:r>
          </w:p>
        </w:tc>
      </w:tr>
      <w:tr w14:paraId="6E27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1" w:type="dxa"/>
            <w:vAlign w:val="center"/>
          </w:tcPr>
          <w:p w14:paraId="2B189E14">
            <w:pPr>
              <w:keepNext w:val="0"/>
              <w:keepLines w:val="0"/>
              <w:pageBreakBefore w:val="0"/>
              <w:widowControl/>
              <w:tabs>
                <w:tab w:val="left" w:pos="900"/>
                <w:tab w:val="left" w:pos="1100"/>
              </w:tabs>
              <w:kinsoku/>
              <w:wordWrap/>
              <w:overflowPunct/>
              <w:topLinePunct w:val="0"/>
              <w:autoSpaceDE/>
              <w:autoSpaceDN/>
              <w:bidi w:val="0"/>
              <w:adjustRightInd/>
              <w:snapToGrid/>
              <w:spacing w:line="0" w:lineRule="atLeast"/>
              <w:ind w:firstLine="0" w:firstLineChars="0"/>
              <w:jc w:val="both"/>
              <w:textAlignment w:val="auto"/>
              <w:rPr>
                <w:rFonts w:hint="eastAsia" w:ascii="楷体" w:hAnsi="楷体" w:eastAsia="楷体" w:cs="楷体"/>
                <w:color w:val="000000" w:themeColor="text1"/>
                <w:sz w:val="28"/>
                <w:szCs w:val="28"/>
                <w:lang w:eastAsia="zh-CN"/>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演艺项目设备</w:t>
            </w:r>
          </w:p>
        </w:tc>
        <w:tc>
          <w:tcPr>
            <w:tcW w:w="2508" w:type="dxa"/>
            <w:vAlign w:val="center"/>
          </w:tcPr>
          <w:p w14:paraId="1D054DA6">
            <w:pPr>
              <w:keepNext w:val="0"/>
              <w:keepLines w:val="0"/>
              <w:pageBreakBefore w:val="0"/>
              <w:kinsoku/>
              <w:wordWrap/>
              <w:overflowPunct/>
              <w:topLinePunct w:val="0"/>
              <w:autoSpaceDE/>
              <w:autoSpaceDN/>
              <w:bidi w:val="0"/>
              <w:adjustRightInd/>
              <w:snapToGrid/>
              <w:spacing w:line="0" w:lineRule="atLeast"/>
              <w:ind w:firstLine="0" w:firstLineChars="0"/>
              <w:jc w:val="center"/>
              <w:textAlignment w:val="auto"/>
              <w:rPr>
                <w:rFonts w:hint="eastAsia" w:ascii="楷体" w:hAnsi="楷体" w:eastAsia="楷体" w:cs="楷体"/>
                <w:color w:val="000000" w:themeColor="text1"/>
                <w:sz w:val="28"/>
                <w:szCs w:val="28"/>
                <w14:textFill>
                  <w14:solidFill>
                    <w14:schemeClr w14:val="tx1"/>
                  </w14:solidFill>
                </w14:textFill>
              </w:rPr>
            </w:pPr>
          </w:p>
        </w:tc>
        <w:tc>
          <w:tcPr>
            <w:tcW w:w="2324" w:type="dxa"/>
            <w:vAlign w:val="center"/>
          </w:tcPr>
          <w:p w14:paraId="0F06E25A">
            <w:pPr>
              <w:keepNext w:val="0"/>
              <w:keepLines w:val="0"/>
              <w:pageBreakBefore w:val="0"/>
              <w:widowControl/>
              <w:tabs>
                <w:tab w:val="left" w:pos="900"/>
                <w:tab w:val="left" w:pos="1100"/>
              </w:tabs>
              <w:kinsoku/>
              <w:wordWrap/>
              <w:overflowPunct/>
              <w:topLinePunct w:val="0"/>
              <w:autoSpaceDE/>
              <w:autoSpaceDN/>
              <w:bidi w:val="0"/>
              <w:adjustRightInd/>
              <w:snapToGrid/>
              <w:spacing w:line="0" w:lineRule="atLeast"/>
              <w:ind w:firstLine="0" w:firstLineChars="0"/>
              <w:jc w:val="both"/>
              <w:textAlignment w:val="auto"/>
              <w:rPr>
                <w:rFonts w:hint="eastAsia" w:ascii="楷体" w:hAnsi="楷体" w:eastAsia="楷体" w:cs="楷体"/>
                <w:color w:val="000000" w:themeColor="text1"/>
                <w:sz w:val="28"/>
                <w:szCs w:val="28"/>
                <w:lang w:eastAsia="zh-CN"/>
                <w14:textFill>
                  <w14:solidFill>
                    <w14:schemeClr w14:val="tx1"/>
                  </w14:solidFill>
                </w14:textFill>
              </w:rPr>
            </w:pPr>
          </w:p>
        </w:tc>
        <w:tc>
          <w:tcPr>
            <w:tcW w:w="1528" w:type="dxa"/>
            <w:vAlign w:val="center"/>
          </w:tcPr>
          <w:p w14:paraId="42A1F74A">
            <w:pPr>
              <w:keepNext w:val="0"/>
              <w:keepLines w:val="0"/>
              <w:pageBreakBefore w:val="0"/>
              <w:widowControl/>
              <w:tabs>
                <w:tab w:val="left" w:pos="900"/>
                <w:tab w:val="left" w:pos="1100"/>
              </w:tabs>
              <w:kinsoku/>
              <w:wordWrap/>
              <w:overflowPunct/>
              <w:topLinePunct w:val="0"/>
              <w:autoSpaceDE/>
              <w:autoSpaceDN/>
              <w:bidi w:val="0"/>
              <w:adjustRightInd/>
              <w:snapToGrid/>
              <w:spacing w:line="0" w:lineRule="atLeast"/>
              <w:ind w:firstLine="0" w:firstLineChars="0"/>
              <w:jc w:val="center"/>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询价单位</w:t>
            </w:r>
            <w:r>
              <w:rPr>
                <w:rFonts w:hint="eastAsia" w:ascii="楷体" w:hAnsi="楷体" w:eastAsia="楷体" w:cs="楷体"/>
                <w:color w:val="000000" w:themeColor="text1"/>
                <w:sz w:val="28"/>
                <w:szCs w:val="28"/>
                <w14:textFill>
                  <w14:solidFill>
                    <w14:schemeClr w14:val="tx1"/>
                  </w14:solidFill>
                </w14:textFill>
              </w:rPr>
              <w:t>指定地点</w:t>
            </w:r>
          </w:p>
        </w:tc>
      </w:tr>
      <w:tr w14:paraId="473C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vAlign w:val="center"/>
          </w:tcPr>
          <w:p w14:paraId="5F41C081">
            <w:pPr>
              <w:keepNext w:val="0"/>
              <w:keepLines w:val="0"/>
              <w:pageBreakBefore w:val="0"/>
              <w:widowControl/>
              <w:tabs>
                <w:tab w:val="left" w:pos="900"/>
                <w:tab w:val="left" w:pos="1100"/>
              </w:tabs>
              <w:kinsoku/>
              <w:wordWrap/>
              <w:overflowPunct/>
              <w:topLinePunct w:val="0"/>
              <w:autoSpaceDE/>
              <w:autoSpaceDN/>
              <w:bidi w:val="0"/>
              <w:adjustRightInd/>
              <w:snapToGrid/>
              <w:spacing w:line="0" w:lineRule="atLeast"/>
              <w:ind w:firstLine="0" w:firstLineChars="0"/>
              <w:jc w:val="left"/>
              <w:textAlignment w:val="auto"/>
              <w:rPr>
                <w:rFonts w:hint="eastAsia"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备注：报价（实行包干制），即报价单位应以包括本服务项目所涉及的有关项目的所有费用进行报价，包括人员工资、法定节假日加班费、人身意外险、服装费、设备折旧、福利、管理费、利润金、所有税费等完成本项目服务所发生的全部费用以及政策性文件规定及包含的所有风险、责任等各项应有费用（报价单位应结合市场实际情况及自身潜力自行报价并将可能发生的一切风险因素按一定的风险系数计入投标报价）。</w:t>
            </w:r>
          </w:p>
        </w:tc>
      </w:tr>
    </w:tbl>
    <w:p w14:paraId="45628066">
      <w:pPr>
        <w:keepNext w:val="0"/>
        <w:keepLines w:val="0"/>
        <w:pageBreakBefore w:val="0"/>
        <w:kinsoku/>
        <w:wordWrap/>
        <w:overflowPunct/>
        <w:topLinePunct w:val="0"/>
        <w:autoSpaceDE/>
        <w:autoSpaceDN/>
        <w:bidi w:val="0"/>
        <w:adjustRightInd/>
        <w:snapToGrid/>
        <w:spacing w:line="0" w:lineRule="atLeast"/>
        <w:ind w:firstLine="0" w:firstLineChars="0"/>
        <w:textAlignment w:val="auto"/>
        <w:rPr>
          <w:rFonts w:hint="eastAsia" w:ascii="楷体" w:hAnsi="楷体" w:eastAsia="楷体" w:cs="楷体"/>
          <w:b/>
          <w:bCs/>
          <w:color w:val="000000" w:themeColor="text1"/>
          <w:sz w:val="28"/>
          <w:szCs w:val="28"/>
          <w:lang w:val="en-US" w:eastAsia="zh-CN"/>
          <w14:textFill>
            <w14:solidFill>
              <w14:schemeClr w14:val="tx1"/>
            </w14:solidFill>
          </w14:textFill>
        </w:rPr>
      </w:pPr>
      <w:bookmarkStart w:id="0" w:name="_Toc361837283"/>
    </w:p>
    <w:p w14:paraId="5FA9F62B">
      <w:pPr>
        <w:keepNext w:val="0"/>
        <w:keepLines w:val="0"/>
        <w:pageBreakBefore w:val="0"/>
        <w:widowControl/>
        <w:tabs>
          <w:tab w:val="left" w:pos="900"/>
          <w:tab w:val="left" w:pos="1100"/>
        </w:tabs>
        <w:kinsoku/>
        <w:wordWrap/>
        <w:overflowPunct/>
        <w:topLinePunct w:val="0"/>
        <w:bidi w:val="0"/>
        <w:snapToGrid/>
        <w:spacing w:line="0" w:lineRule="atLeast"/>
        <w:ind w:left="0" w:leftChars="0"/>
        <w:jc w:val="left"/>
        <w:textAlignment w:val="auto"/>
        <w:rPr>
          <w:rFonts w:hint="eastAsia" w:ascii="楷体" w:hAnsi="楷体" w:eastAsia="楷体" w:cs="楷体"/>
          <w:b w:val="0"/>
          <w:bCs w:val="0"/>
          <w:color w:val="000000" w:themeColor="text1"/>
          <w:kern w:val="0"/>
          <w:sz w:val="28"/>
          <w:szCs w:val="28"/>
          <w:lang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报价人</w:t>
      </w:r>
      <w:r>
        <w:rPr>
          <w:rFonts w:hint="eastAsia" w:ascii="楷体" w:hAnsi="楷体" w:eastAsia="楷体" w:cs="楷体"/>
          <w:b w:val="0"/>
          <w:bCs w:val="0"/>
          <w:color w:val="000000" w:themeColor="text1"/>
          <w:sz w:val="28"/>
          <w:szCs w:val="28"/>
          <w:lang w:eastAsia="zh-CN"/>
          <w14:textFill>
            <w14:solidFill>
              <w14:schemeClr w14:val="tx1"/>
            </w14:solidFill>
          </w14:textFill>
        </w:rPr>
        <w:t>（盖公章）</w:t>
      </w: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 xml:space="preserve">：  </w:t>
      </w:r>
    </w:p>
    <w:p w14:paraId="003E816A">
      <w:pPr>
        <w:keepNext w:val="0"/>
        <w:keepLines w:val="0"/>
        <w:pageBreakBefore w:val="0"/>
        <w:widowControl/>
        <w:tabs>
          <w:tab w:val="left" w:pos="900"/>
          <w:tab w:val="left" w:pos="1100"/>
        </w:tabs>
        <w:kinsoku/>
        <w:wordWrap/>
        <w:overflowPunct/>
        <w:topLinePunct w:val="0"/>
        <w:bidi w:val="0"/>
        <w:snapToGrid/>
        <w:spacing w:line="0" w:lineRule="atLeast"/>
        <w:ind w:left="0" w:leftChars="0"/>
        <w:jc w:val="left"/>
        <w:textAlignment w:val="auto"/>
        <w:rPr>
          <w:rFonts w:hint="eastAsia" w:ascii="楷体" w:hAnsi="楷体" w:eastAsia="楷体" w:cs="楷体"/>
          <w:b w:val="0"/>
          <w:bCs w:val="0"/>
          <w:color w:val="000000" w:themeColor="text1"/>
          <w:kern w:val="0"/>
          <w:sz w:val="28"/>
          <w:szCs w:val="28"/>
          <w:lang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详细地址：</w:t>
      </w:r>
    </w:p>
    <w:p w14:paraId="539490D7">
      <w:pPr>
        <w:keepNext w:val="0"/>
        <w:keepLines w:val="0"/>
        <w:pageBreakBefore w:val="0"/>
        <w:widowControl/>
        <w:tabs>
          <w:tab w:val="left" w:pos="900"/>
          <w:tab w:val="left" w:pos="1100"/>
        </w:tabs>
        <w:kinsoku/>
        <w:wordWrap/>
        <w:overflowPunct/>
        <w:topLinePunct w:val="0"/>
        <w:bidi w:val="0"/>
        <w:snapToGrid/>
        <w:spacing w:line="0" w:lineRule="atLeast"/>
        <w:ind w:left="0" w:leftChars="0"/>
        <w:jc w:val="left"/>
        <w:textAlignment w:val="auto"/>
        <w:rPr>
          <w:rFonts w:hint="eastAsia" w:ascii="楷体" w:hAnsi="楷体" w:eastAsia="楷体" w:cs="楷体"/>
          <w:b w:val="0"/>
          <w:bCs w:val="0"/>
          <w:color w:val="000000" w:themeColor="text1"/>
          <w:kern w:val="0"/>
          <w:sz w:val="28"/>
          <w:szCs w:val="28"/>
          <w:lang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 xml:space="preserve">联系人： </w:t>
      </w:r>
    </w:p>
    <w:p w14:paraId="535618A1">
      <w:pPr>
        <w:keepNext w:val="0"/>
        <w:keepLines w:val="0"/>
        <w:pageBreakBefore w:val="0"/>
        <w:widowControl/>
        <w:tabs>
          <w:tab w:val="left" w:pos="900"/>
          <w:tab w:val="left" w:pos="1100"/>
        </w:tabs>
        <w:kinsoku/>
        <w:wordWrap/>
        <w:overflowPunct/>
        <w:topLinePunct w:val="0"/>
        <w:bidi w:val="0"/>
        <w:snapToGrid/>
        <w:spacing w:line="0" w:lineRule="atLeast"/>
        <w:ind w:left="0" w:leftChars="0"/>
        <w:jc w:val="left"/>
        <w:textAlignment w:val="auto"/>
        <w:rPr>
          <w:rFonts w:hint="eastAsia" w:ascii="楷体" w:hAnsi="楷体" w:eastAsia="楷体" w:cs="楷体"/>
          <w:b w:val="0"/>
          <w:bCs w:val="0"/>
          <w:color w:val="000000" w:themeColor="text1"/>
          <w:kern w:val="0"/>
          <w:sz w:val="28"/>
          <w:szCs w:val="28"/>
          <w:lang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 xml:space="preserve">电话号码： </w:t>
      </w:r>
    </w:p>
    <w:p w14:paraId="65CDEEC7">
      <w:pPr>
        <w:pStyle w:val="2"/>
        <w:keepNext w:val="0"/>
        <w:keepLines w:val="0"/>
        <w:pageBreakBefore w:val="0"/>
        <w:kinsoku/>
        <w:wordWrap/>
        <w:topLinePunct w:val="0"/>
        <w:bidi w:val="0"/>
        <w:snapToGrid/>
        <w:spacing w:line="0" w:lineRule="atLeast"/>
        <w:ind w:left="0" w:leftChars="0"/>
        <w:rPr>
          <w:rFonts w:hint="eastAsia" w:ascii="楷体" w:hAnsi="楷体" w:eastAsia="楷体" w:cs="楷体"/>
          <w:b w:val="0"/>
          <w:bCs w:val="0"/>
          <w:color w:val="000000" w:themeColor="text1"/>
          <w:kern w:val="0"/>
          <w:sz w:val="28"/>
          <w:szCs w:val="28"/>
          <w:lang w:val="en-US" w:eastAsia="zh-CN"/>
          <w14:textFill>
            <w14:solidFill>
              <w14:schemeClr w14:val="tx1"/>
            </w14:solidFill>
          </w14:textFill>
        </w:rPr>
      </w:pPr>
      <w:r>
        <w:rPr>
          <w:rFonts w:hint="eastAsia" w:ascii="楷体" w:hAnsi="楷体" w:eastAsia="楷体" w:cs="楷体"/>
          <w:b w:val="0"/>
          <w:bCs w:val="0"/>
          <w:color w:val="000000" w:themeColor="text1"/>
          <w:kern w:val="0"/>
          <w:sz w:val="28"/>
          <w:szCs w:val="28"/>
          <w:lang w:val="en-US" w:eastAsia="zh-CN"/>
          <w14:textFill>
            <w14:solidFill>
              <w14:schemeClr w14:val="tx1"/>
            </w14:solidFill>
          </w14:textFill>
        </w:rPr>
        <w:t>日     期：</w:t>
      </w:r>
    </w:p>
    <w:p w14:paraId="092D0169">
      <w:pPr>
        <w:keepNext w:val="0"/>
        <w:keepLines w:val="0"/>
        <w:pageBreakBefore w:val="0"/>
        <w:kinsoku/>
        <w:wordWrap/>
        <w:overflowPunct/>
        <w:topLinePunct w:val="0"/>
        <w:autoSpaceDE/>
        <w:autoSpaceDN/>
        <w:bidi w:val="0"/>
        <w:adjustRightInd/>
        <w:snapToGrid/>
        <w:spacing w:line="0" w:lineRule="atLeast"/>
        <w:ind w:firstLine="0" w:firstLineChars="0"/>
        <w:textAlignment w:val="auto"/>
        <w:rPr>
          <w:rFonts w:hint="eastAsia" w:ascii="楷体" w:hAnsi="楷体" w:eastAsia="楷体" w:cs="楷体"/>
          <w:b/>
          <w:bCs/>
          <w:color w:val="000000" w:themeColor="text1"/>
          <w:sz w:val="28"/>
          <w:szCs w:val="28"/>
          <w:lang w:val="en-US" w:eastAsia="zh-CN"/>
          <w14:textFill>
            <w14:solidFill>
              <w14:schemeClr w14:val="tx1"/>
            </w14:solidFill>
          </w14:textFill>
        </w:rPr>
      </w:pPr>
    </w:p>
    <w:bookmarkEnd w:id="0"/>
    <w:p w14:paraId="09710192">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楷体" w:hAnsi="楷体" w:eastAsia="楷体" w:cs="楷体"/>
          <w:color w:val="000000" w:themeColor="text1"/>
          <w:sz w:val="28"/>
          <w:szCs w:val="28"/>
          <w14:textFill>
            <w14:solidFill>
              <w14:schemeClr w14:val="tx1"/>
            </w14:solidFill>
          </w14:textFill>
        </w:rPr>
      </w:pPr>
    </w:p>
    <w:p w14:paraId="027173A0">
      <w:pPr>
        <w:pStyle w:val="2"/>
        <w:rPr>
          <w:rFonts w:hint="eastAsia" w:ascii="楷体" w:hAnsi="楷体" w:eastAsia="楷体" w:cs="楷体"/>
          <w:color w:val="000000" w:themeColor="text1"/>
          <w:sz w:val="28"/>
          <w:szCs w:val="28"/>
          <w14:textFill>
            <w14:solidFill>
              <w14:schemeClr w14:val="tx1"/>
            </w14:solidFill>
          </w14:textFill>
        </w:rPr>
      </w:pPr>
    </w:p>
    <w:p w14:paraId="09E8A246">
      <w:pPr>
        <w:pStyle w:val="2"/>
        <w:rPr>
          <w:rFonts w:hint="eastAsia" w:ascii="楷体" w:hAnsi="楷体" w:eastAsia="楷体" w:cs="楷体"/>
          <w:color w:val="000000" w:themeColor="text1"/>
          <w:sz w:val="28"/>
          <w:szCs w:val="28"/>
          <w14:textFill>
            <w14:solidFill>
              <w14:schemeClr w14:val="tx1"/>
            </w14:solidFill>
          </w14:textFill>
        </w:rPr>
      </w:pPr>
    </w:p>
    <w:p w14:paraId="0569ED4D">
      <w:pPr>
        <w:pStyle w:val="2"/>
        <w:rPr>
          <w:rFonts w:hint="eastAsia" w:ascii="楷体" w:hAnsi="楷体" w:eastAsia="楷体" w:cs="楷体"/>
          <w:color w:val="000000" w:themeColor="text1"/>
          <w:sz w:val="28"/>
          <w:szCs w:val="28"/>
          <w14:textFill>
            <w14:solidFill>
              <w14:schemeClr w14:val="tx1"/>
            </w14:solidFill>
          </w14:textFill>
        </w:rPr>
      </w:pPr>
    </w:p>
    <w:p w14:paraId="00B98190">
      <w:pPr>
        <w:pStyle w:val="2"/>
        <w:rPr>
          <w:rFonts w:hint="eastAsia" w:ascii="楷体" w:hAnsi="楷体" w:eastAsia="楷体" w:cs="楷体"/>
          <w:color w:val="000000" w:themeColor="text1"/>
          <w:sz w:val="28"/>
          <w:szCs w:val="28"/>
          <w14:textFill>
            <w14:solidFill>
              <w14:schemeClr w14:val="tx1"/>
            </w14:solidFill>
          </w14:textFill>
        </w:rPr>
      </w:pPr>
    </w:p>
    <w:p w14:paraId="6519BF65">
      <w:pPr>
        <w:pStyle w:val="2"/>
        <w:rPr>
          <w:rFonts w:hint="eastAsia" w:ascii="楷体" w:hAnsi="楷体" w:eastAsia="楷体" w:cs="楷体"/>
          <w:color w:val="000000" w:themeColor="text1"/>
          <w:sz w:val="28"/>
          <w:szCs w:val="28"/>
          <w14:textFill>
            <w14:solidFill>
              <w14:schemeClr w14:val="tx1"/>
            </w14:solidFill>
          </w14:textFill>
        </w:rPr>
      </w:pPr>
    </w:p>
    <w:p w14:paraId="7EE96C38">
      <w:pPr>
        <w:pStyle w:val="2"/>
        <w:rPr>
          <w:rFonts w:hint="eastAsia" w:ascii="楷体" w:hAnsi="楷体" w:eastAsia="楷体" w:cs="楷体"/>
          <w:color w:val="000000" w:themeColor="text1"/>
          <w:sz w:val="28"/>
          <w:szCs w:val="28"/>
          <w14:textFill>
            <w14:solidFill>
              <w14:schemeClr w14:val="tx1"/>
            </w14:solidFill>
          </w14:textFill>
        </w:rPr>
      </w:pPr>
    </w:p>
    <w:p w14:paraId="1CA20D39">
      <w:pPr>
        <w:pStyle w:val="2"/>
        <w:rPr>
          <w:rFonts w:hint="eastAsia" w:ascii="楷体" w:hAnsi="楷体" w:eastAsia="楷体" w:cs="楷体"/>
          <w:color w:val="000000" w:themeColor="text1"/>
          <w:sz w:val="28"/>
          <w:szCs w:val="28"/>
          <w14:textFill>
            <w14:solidFill>
              <w14:schemeClr w14:val="tx1"/>
            </w14:solidFill>
          </w14:textFill>
        </w:rPr>
      </w:pPr>
    </w:p>
    <w:p w14:paraId="5C52F195">
      <w:pPr>
        <w:pStyle w:val="2"/>
        <w:rPr>
          <w:rFonts w:hint="eastAsia" w:ascii="楷体" w:hAnsi="楷体" w:eastAsia="楷体" w:cs="楷体"/>
          <w:color w:val="000000" w:themeColor="text1"/>
          <w:sz w:val="28"/>
          <w:szCs w:val="28"/>
          <w14:textFill>
            <w14:solidFill>
              <w14:schemeClr w14:val="tx1"/>
            </w14:solidFill>
          </w14:textFill>
        </w:rPr>
      </w:pPr>
    </w:p>
    <w:p w14:paraId="50E47975">
      <w:pPr>
        <w:pStyle w:val="2"/>
        <w:rPr>
          <w:rFonts w:hint="eastAsia" w:ascii="楷体" w:hAnsi="楷体" w:eastAsia="楷体" w:cs="楷体"/>
          <w:color w:val="000000" w:themeColor="text1"/>
          <w:sz w:val="28"/>
          <w:szCs w:val="28"/>
          <w14:textFill>
            <w14:solidFill>
              <w14:schemeClr w14:val="tx1"/>
            </w14:solidFill>
          </w14:textFill>
        </w:rPr>
      </w:pPr>
    </w:p>
    <w:p w14:paraId="4639D3ED">
      <w:pPr>
        <w:tabs>
          <w:tab w:val="left" w:pos="5480"/>
        </w:tabs>
        <w:bidi w:val="0"/>
        <w:jc w:val="left"/>
        <w:rPr>
          <w:rFonts w:hint="eastAsia" w:ascii="楷体" w:hAnsi="楷体" w:eastAsia="楷体" w:cs="楷体"/>
          <w:sz w:val="28"/>
          <w:szCs w:val="28"/>
          <w:lang w:val="en-US" w:eastAsia="zh-CN"/>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附件2：</w:t>
      </w:r>
      <w:r>
        <w:rPr>
          <w:rFonts w:hint="eastAsia" w:ascii="楷体" w:hAnsi="楷体" w:eastAsia="楷体" w:cs="楷体"/>
          <w:sz w:val="28"/>
          <w:szCs w:val="28"/>
          <w:lang w:val="en-US" w:eastAsia="zh-CN"/>
        </w:rPr>
        <w:t>报价承诺书</w:t>
      </w:r>
    </w:p>
    <w:p w14:paraId="39B4E1F8">
      <w:pPr>
        <w:pStyle w:val="2"/>
        <w:rPr>
          <w:rFonts w:hint="eastAsia"/>
          <w:lang w:val="en-US" w:eastAsia="zh-CN"/>
        </w:rPr>
      </w:pPr>
    </w:p>
    <w:p w14:paraId="4328E5F4">
      <w:pPr>
        <w:tabs>
          <w:tab w:val="left" w:pos="5480"/>
        </w:tabs>
        <w:bidi w:val="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报价承诺书</w:t>
      </w:r>
    </w:p>
    <w:p w14:paraId="6048BC4F">
      <w:pPr>
        <w:tabs>
          <w:tab w:val="left" w:pos="5480"/>
        </w:tabs>
        <w:bidi w:val="0"/>
        <w:jc w:val="left"/>
        <w:rPr>
          <w:rFonts w:hint="eastAsia" w:ascii="楷体" w:hAnsi="楷体" w:eastAsia="楷体" w:cs="楷体"/>
          <w:sz w:val="28"/>
          <w:szCs w:val="28"/>
          <w:lang w:val="en-US" w:eastAsia="zh-CN"/>
        </w:rPr>
      </w:pPr>
    </w:p>
    <w:p w14:paraId="1BC1E007">
      <w:pPr>
        <w:tabs>
          <w:tab w:val="left" w:pos="5480"/>
        </w:tabs>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报价人诚诺，此报价材料真实有效，若存在虚假，可作为纠纷时的佐证依据。报价人所报的价格满足项目内容及要求，报价包含该演艺项目设备所可能发生的一切费用，投标报价保留小数点后两位，并能按所报价格提供此类货物。同时报价人对所递交的报价文件以及与报价有关的证明和资料的真实性负责，若有弄虚作假，将承担由此引起的一切法律经济责任。</w:t>
      </w:r>
    </w:p>
    <w:p w14:paraId="54055B13">
      <w:pPr>
        <w:tabs>
          <w:tab w:val="left" w:pos="5480"/>
        </w:tabs>
        <w:bidi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特此承诺!</w:t>
      </w:r>
    </w:p>
    <w:p w14:paraId="2527AE18">
      <w:pPr>
        <w:tabs>
          <w:tab w:val="left" w:pos="5480"/>
        </w:tabs>
        <w:bidi w:val="0"/>
        <w:jc w:val="left"/>
        <w:rPr>
          <w:rFonts w:hint="eastAsia" w:ascii="楷体" w:hAnsi="楷体" w:eastAsia="楷体" w:cs="楷体"/>
          <w:sz w:val="28"/>
          <w:szCs w:val="28"/>
          <w:lang w:val="en-US" w:eastAsia="zh-CN"/>
        </w:rPr>
      </w:pPr>
    </w:p>
    <w:p w14:paraId="60044F82">
      <w:pPr>
        <w:tabs>
          <w:tab w:val="left" w:pos="5480"/>
        </w:tabs>
        <w:bidi w:val="0"/>
        <w:jc w:val="left"/>
        <w:rPr>
          <w:rFonts w:hint="eastAsia"/>
          <w:position w:val="-47"/>
          <w:lang w:val="en-US" w:eastAsia="zh-CN"/>
        </w:rPr>
      </w:pPr>
      <w:r>
        <w:rPr>
          <w:rFonts w:hint="eastAsia"/>
          <w:position w:val="-47"/>
          <w:lang w:val="en-US" w:eastAsia="zh-CN"/>
        </w:rPr>
        <w:t xml:space="preserve">                                                                               </w:t>
      </w:r>
    </w:p>
    <w:p w14:paraId="09767AD2">
      <w:pPr>
        <w:tabs>
          <w:tab w:val="left" w:pos="5480"/>
        </w:tabs>
        <w:bidi w:val="0"/>
        <w:jc w:val="left"/>
        <w:rPr>
          <w:rFonts w:hint="eastAsia"/>
          <w:position w:val="-47"/>
          <w:lang w:val="en-US" w:eastAsia="zh-CN"/>
        </w:rPr>
      </w:pPr>
    </w:p>
    <w:p w14:paraId="6133144F">
      <w:pPr>
        <w:tabs>
          <w:tab w:val="left" w:pos="5480"/>
        </w:tabs>
        <w:bidi w:val="0"/>
        <w:ind w:firstLine="5880" w:firstLineChars="21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年  月   日</w:t>
      </w:r>
    </w:p>
    <w:p w14:paraId="66AD216D">
      <w:pPr>
        <w:tabs>
          <w:tab w:val="left" w:pos="5480"/>
        </w:tabs>
        <w:bidi w:val="0"/>
        <w:jc w:val="left"/>
        <w:rPr>
          <w:rFonts w:hint="eastAsia" w:ascii="楷体" w:hAnsi="楷体" w:eastAsia="楷体" w:cs="楷体"/>
          <w:sz w:val="28"/>
          <w:szCs w:val="28"/>
          <w:lang w:val="en-US" w:eastAsia="zh-CN"/>
        </w:rPr>
      </w:pPr>
    </w:p>
    <w:p w14:paraId="40AA68E6">
      <w:pPr>
        <w:tabs>
          <w:tab w:val="left" w:pos="5480"/>
        </w:tabs>
        <w:bidi w:val="0"/>
        <w:jc w:val="left"/>
        <w:rPr>
          <w:rFonts w:hint="eastAsia" w:ascii="楷体" w:hAnsi="楷体" w:eastAsia="楷体" w:cs="楷体"/>
          <w:sz w:val="28"/>
          <w:szCs w:val="28"/>
          <w:lang w:val="en-US" w:eastAsia="zh-CN"/>
        </w:rPr>
      </w:pPr>
    </w:p>
    <w:p w14:paraId="62C26237">
      <w:pPr>
        <w:tabs>
          <w:tab w:val="left" w:pos="5480"/>
        </w:tabs>
        <w:bidi w:val="0"/>
        <w:jc w:val="left"/>
        <w:rPr>
          <w:rFonts w:hint="eastAsia" w:ascii="楷体" w:hAnsi="楷体" w:eastAsia="楷体" w:cs="楷体"/>
          <w:sz w:val="28"/>
          <w:szCs w:val="28"/>
          <w:lang w:val="en-US" w:eastAsia="zh-CN"/>
        </w:rPr>
      </w:pPr>
    </w:p>
    <w:p w14:paraId="1C7E0C4D">
      <w:pPr>
        <w:tabs>
          <w:tab w:val="left" w:pos="5480"/>
        </w:tabs>
        <w:bidi w:val="0"/>
        <w:jc w:val="left"/>
        <w:rPr>
          <w:rFonts w:hint="eastAsia" w:ascii="楷体" w:hAnsi="楷体" w:eastAsia="楷体" w:cs="楷体"/>
          <w:sz w:val="28"/>
          <w:szCs w:val="28"/>
          <w:lang w:val="en-US" w:eastAsia="zh-CN"/>
        </w:rPr>
      </w:pPr>
    </w:p>
    <w:p w14:paraId="254082D3">
      <w:pPr>
        <w:pStyle w:val="2"/>
        <w:rPr>
          <w:rFonts w:hint="eastAsia" w:ascii="楷体" w:hAnsi="楷体" w:eastAsia="楷体" w:cs="楷体"/>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6F"/>
    <w:rsid w:val="00B3646F"/>
    <w:rsid w:val="139C0FFE"/>
    <w:rsid w:val="1DD2562A"/>
    <w:rsid w:val="32F93DAF"/>
    <w:rsid w:val="45FA1DA1"/>
    <w:rsid w:val="59964A95"/>
    <w:rsid w:val="626063F9"/>
    <w:rsid w:val="67E27EFC"/>
    <w:rsid w:val="69283733"/>
    <w:rsid w:val="7C5F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rFonts w:ascii="Times New Roman" w:hAnsi="Times New Roman" w:eastAsia="宋体" w:cs="Times New Roman"/>
      <w:kern w:val="28"/>
      <w:szCs w:val="20"/>
    </w:rPr>
  </w:style>
  <w:style w:type="paragraph" w:styleId="3">
    <w:name w:val="Body Text"/>
    <w:basedOn w:val="1"/>
    <w:next w:val="1"/>
    <w:unhideWhenUsed/>
    <w:qFormat/>
    <w:uiPriority w:val="99"/>
    <w:pPr>
      <w:spacing w:line="380" w:lineRule="exact"/>
    </w:pPr>
    <w:rPr>
      <w:sz w:val="24"/>
    </w:rPr>
  </w:style>
  <w:style w:type="paragraph" w:styleId="4">
    <w:name w:val="Plain Text"/>
    <w:basedOn w:val="1"/>
    <w:qFormat/>
    <w:uiPriority w:val="0"/>
    <w:rPr>
      <w:rFonts w:ascii="宋体" w:hAnsi="Courier New"/>
      <w:szCs w:val="20"/>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1789</Words>
  <Characters>1893</Characters>
  <Lines>0</Lines>
  <Paragraphs>0</Paragraphs>
  <TotalTime>8</TotalTime>
  <ScaleCrop>false</ScaleCrop>
  <LinksUpToDate>false</LinksUpToDate>
  <CharactersWithSpaces>1996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2025-02-14T18:02:00Z</dcterms:created>
  <dc:creator>正辉招标代理13559829448</dc:creator>
  <cp:lastModifiedBy>wzm</cp:lastModifiedBy>
  <dcterms:modified xsi:type="dcterms:W3CDTF">2025-02-25T01:54:10Z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344E1D50CE894025AADDAC644EA84DF8_13</vt:lpwstr>
  </property>
  <property fmtid="{D5CDD505-2E9C-101B-9397-08002B2CF9AE}" pid="4" name="KSOTemplateDocerSaveRecord">
    <vt:lpwstr>eyJoZGlkIjoiNmU2NjkwYWVlMDVlNjkxNDc2NThhMDc5MmE2MzU5YzgiLCJ1c2VySWQiOiI3MDk0ODcyMjIifQ==</vt:lpwstr>
  </property>
</Properties>
</file>